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582FD0">
              <w:rPr>
                <w:b/>
                <w:bCs/>
                <w:sz w:val="22"/>
                <w:szCs w:val="22"/>
              </w:rPr>
              <w:t>30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82FD0" w:rsidP="000C54E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630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82FD0" w:rsidP="00FB57F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2520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C54E8" w:rsidP="00582FD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582FD0">
              <w:rPr>
                <w:bCs/>
                <w:sz w:val="22"/>
                <w:szCs w:val="22"/>
              </w:rPr>
              <w:t>159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FB57F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FB57F7">
              <w:rPr>
                <w:bCs/>
                <w:sz w:val="22"/>
                <w:szCs w:val="22"/>
              </w:rPr>
              <w:t>брусьев</w:t>
            </w:r>
            <w:r w:rsidR="000C54E8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582FD0" w:rsidP="00582FD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550 </w:t>
            </w:r>
            <w:r>
              <w:rPr>
                <w:bCs/>
                <w:color w:val="000000"/>
                <w:sz w:val="22"/>
                <w:szCs w:val="22"/>
              </w:rPr>
              <w:t>(± 5%</w:t>
            </w:r>
            <w:r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582F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582FD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325D9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0C54E8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Брусья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582FD0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 xml:space="preserve">ол-ве </w:t>
            </w:r>
            <w:r w:rsidR="00582FD0">
              <w:rPr>
                <w:color w:val="000000"/>
                <w:sz w:val="22"/>
                <w:szCs w:val="22"/>
              </w:rPr>
              <w:t>2</w:t>
            </w:r>
            <w:r w:rsidR="000C54E8">
              <w:rPr>
                <w:color w:val="000000"/>
                <w:sz w:val="22"/>
                <w:szCs w:val="22"/>
              </w:rPr>
              <w:t xml:space="preserve"> шт. Должен быть длиной 120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</w:t>
            </w:r>
            <w:proofErr w:type="gramStart"/>
            <w:r w:rsidRPr="00914D0E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914D0E">
              <w:rPr>
                <w:color w:val="000000"/>
                <w:sz w:val="22"/>
                <w:szCs w:val="22"/>
              </w:rPr>
              <w:t xml:space="preserve"> на столбах при помощи з</w:t>
            </w:r>
            <w:r w:rsidRPr="00914D0E">
              <w:rPr>
                <w:color w:val="000000"/>
                <w:sz w:val="22"/>
                <w:szCs w:val="22"/>
              </w:rPr>
              <w:t>а</w:t>
            </w:r>
            <w:r w:rsidRPr="00914D0E">
              <w:rPr>
                <w:color w:val="000000"/>
                <w:sz w:val="22"/>
                <w:szCs w:val="22"/>
              </w:rPr>
              <w:t>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582FD0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582FD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 w:rsidR="00582FD0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582FD0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</w:t>
            </w:r>
            <w:r w:rsidR="00582FD0">
              <w:rPr>
                <w:color w:val="000000"/>
                <w:sz w:val="22"/>
                <w:szCs w:val="22"/>
              </w:rPr>
              <w:t>мплексного развития мышц спины,</w:t>
            </w:r>
            <w:r w:rsidR="000C54E8">
              <w:rPr>
                <w:color w:val="000000"/>
                <w:sz w:val="22"/>
                <w:szCs w:val="22"/>
              </w:rPr>
              <w:t xml:space="preserve"> пресса</w:t>
            </w:r>
            <w:r w:rsidRPr="004C503B">
              <w:rPr>
                <w:color w:val="000000"/>
                <w:sz w:val="22"/>
                <w:szCs w:val="22"/>
              </w:rPr>
              <w:t xml:space="preserve">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55" w:rsidRDefault="00017055" w:rsidP="00D74A8E">
      <w:r>
        <w:separator/>
      </w:r>
    </w:p>
  </w:endnote>
  <w:endnote w:type="continuationSeparator" w:id="1">
    <w:p w:rsidR="00017055" w:rsidRDefault="00017055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55" w:rsidRDefault="00017055" w:rsidP="00D74A8E">
      <w:r>
        <w:separator/>
      </w:r>
    </w:p>
  </w:footnote>
  <w:footnote w:type="continuationSeparator" w:id="1">
    <w:p w:rsidR="00017055" w:rsidRDefault="00017055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C54E8"/>
    <w:rsid w:val="000D5829"/>
    <w:rsid w:val="000E547E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82FD0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3400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77948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B57F7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2015-01-15T12:37:00Z</dcterms:created>
  <dcterms:modified xsi:type="dcterms:W3CDTF">2015-01-15T12:37:00Z</dcterms:modified>
</cp:coreProperties>
</file>