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55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4C6003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№ п/п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Ед. изм.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4C6003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520AB3" w:rsidRPr="00F07424" w:rsidTr="004C6003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765411" w:rsidP="00765411">
            <w:pPr>
              <w:snapToGri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Default="00BB28C3" w:rsidP="0009310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Тренажер</w:t>
            </w:r>
          </w:p>
          <w:p w:rsidR="000B468B" w:rsidRDefault="00436CA6" w:rsidP="000B468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СО </w:t>
            </w:r>
            <w:r w:rsidR="00BB28C3">
              <w:rPr>
                <w:b/>
                <w:bCs/>
                <w:sz w:val="22"/>
                <w:szCs w:val="22"/>
              </w:rPr>
              <w:t>6.</w:t>
            </w:r>
            <w:r w:rsidR="00A85B7D">
              <w:rPr>
                <w:b/>
                <w:bCs/>
                <w:sz w:val="22"/>
                <w:szCs w:val="22"/>
              </w:rPr>
              <w:t>1</w:t>
            </w:r>
            <w:r w:rsidR="00611241">
              <w:rPr>
                <w:b/>
                <w:bCs/>
                <w:sz w:val="22"/>
                <w:szCs w:val="22"/>
              </w:rPr>
              <w:t>3</w:t>
            </w:r>
          </w:p>
          <w:p w:rsidR="006B23A9" w:rsidRPr="000B468B" w:rsidRDefault="00B44346" w:rsidP="000B468B">
            <w:pPr>
              <w:snapToGrid w:val="0"/>
              <w:ind w:left="-249" w:right="-108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524968" cy="1143726"/>
                  <wp:effectExtent l="19050" t="0" r="0" b="0"/>
                  <wp:docPr id="1" name="Рисунок 1" descr="E:\Каталог 2013 год\Продукция 2013\СО 5.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Каталог 2013 год\Продукция 2013\СО 5.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968" cy="11437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D46AC7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Высота (</w:t>
            </w:r>
            <w:r w:rsidR="00520AB3" w:rsidRPr="00E91D54">
              <w:rPr>
                <w:bCs/>
                <w:sz w:val="22"/>
                <w:szCs w:val="22"/>
              </w:rPr>
              <w:t xml:space="preserve">мм)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611241" w:rsidP="00D46AC7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D46AC7">
              <w:rPr>
                <w:bCs/>
                <w:sz w:val="22"/>
                <w:szCs w:val="22"/>
              </w:rPr>
              <w:t>460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D46AC7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Длина (</w:t>
            </w:r>
            <w:r w:rsidR="00520AB3" w:rsidRPr="00E91D54">
              <w:rPr>
                <w:bCs/>
                <w:sz w:val="22"/>
                <w:szCs w:val="22"/>
              </w:rPr>
              <w:t>мм)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D46AC7" w:rsidP="00D46AC7">
            <w:pPr>
              <w:snapToGrid w:val="0"/>
              <w:jc w:val="center"/>
              <w:rPr>
                <w:bCs/>
              </w:rPr>
            </w:pPr>
            <w:r>
              <w:rPr>
                <w:bCs/>
                <w:color w:val="000000"/>
                <w:sz w:val="22"/>
                <w:szCs w:val="22"/>
              </w:rPr>
              <w:t>1475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RPr="00E51C3A" w:rsidTr="00436CA6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D46AC7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Ширина (</w:t>
            </w:r>
            <w:r w:rsidR="00520AB3" w:rsidRPr="00E91D54">
              <w:rPr>
                <w:bCs/>
                <w:sz w:val="22"/>
                <w:szCs w:val="22"/>
              </w:rPr>
              <w:t>мм)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3117A1" w:rsidP="00D46AC7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D46AC7">
              <w:rPr>
                <w:bCs/>
                <w:sz w:val="22"/>
                <w:szCs w:val="22"/>
              </w:rPr>
              <w:t>852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Применяемые материалы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BB28C3" w:rsidP="00692C4C">
            <w:pPr>
              <w:snapToGrid w:val="0"/>
              <w:rPr>
                <w:bCs/>
              </w:rPr>
            </w:pPr>
            <w:r>
              <w:rPr>
                <w:bCs/>
              </w:rPr>
              <w:t>Несущая стойка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A0" w:rsidRPr="00BB28C3" w:rsidRDefault="00BB28C3" w:rsidP="00021D6E">
            <w:pPr>
              <w:rPr>
                <w:color w:val="000000"/>
              </w:rPr>
            </w:pPr>
            <w:r w:rsidRPr="00BB28C3">
              <w:rPr>
                <w:color w:val="000000"/>
                <w:sz w:val="22"/>
                <w:szCs w:val="22"/>
              </w:rPr>
              <w:t xml:space="preserve">Металлическая труба диаметром не менее 132 мм с толщиной стенки не менее 5 мм, на постаменте под бетонирование. Сверху стойка заварена металлической </w:t>
            </w:r>
            <w:r w:rsidR="00E321B1">
              <w:rPr>
                <w:color w:val="000000"/>
                <w:sz w:val="22"/>
                <w:szCs w:val="22"/>
              </w:rPr>
              <w:t>заглушкой</w:t>
            </w:r>
            <w:r w:rsidRPr="00BB28C3">
              <w:rPr>
                <w:color w:val="000000"/>
                <w:sz w:val="22"/>
                <w:szCs w:val="22"/>
              </w:rPr>
              <w:t xml:space="preserve">. Все шарнирные узлы имеют подшипники </w:t>
            </w:r>
            <w:r w:rsidR="00021D6E">
              <w:rPr>
                <w:color w:val="000000"/>
                <w:sz w:val="22"/>
                <w:szCs w:val="22"/>
              </w:rPr>
              <w:t>качения</w:t>
            </w:r>
            <w:r w:rsidRPr="00BB28C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закрытого типа.</w:t>
            </w:r>
          </w:p>
        </w:tc>
      </w:tr>
      <w:tr w:rsidR="00BB28C3" w:rsidTr="00021D6E">
        <w:trPr>
          <w:trHeight w:val="361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Default="00E321B1" w:rsidP="00BB28C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Назначение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41" w:rsidRDefault="00021D6E" w:rsidP="00021D6E">
            <w:pPr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 xml:space="preserve">Тренажер представляет собой уличный двухпозиционный тренажер, предназначенный для выполнения </w:t>
            </w:r>
            <w:r w:rsidR="00611241">
              <w:rPr>
                <w:color w:val="000000"/>
                <w:sz w:val="22"/>
                <w:szCs w:val="22"/>
              </w:rPr>
              <w:t xml:space="preserve">двух </w:t>
            </w:r>
            <w:r w:rsidRPr="00021D6E">
              <w:rPr>
                <w:color w:val="000000"/>
                <w:sz w:val="22"/>
                <w:szCs w:val="22"/>
              </w:rPr>
              <w:t>сило</w:t>
            </w:r>
            <w:r w:rsidR="00611241">
              <w:rPr>
                <w:color w:val="000000"/>
                <w:sz w:val="22"/>
                <w:szCs w:val="22"/>
              </w:rPr>
              <w:t>вых</w:t>
            </w:r>
            <w:r w:rsidRPr="00021D6E">
              <w:rPr>
                <w:color w:val="000000"/>
                <w:sz w:val="22"/>
                <w:szCs w:val="22"/>
              </w:rPr>
              <w:t xml:space="preserve"> упражнени</w:t>
            </w:r>
            <w:r w:rsidR="00611241">
              <w:rPr>
                <w:color w:val="000000"/>
                <w:sz w:val="22"/>
                <w:szCs w:val="22"/>
              </w:rPr>
              <w:t xml:space="preserve">й </w:t>
            </w:r>
            <w:r w:rsidR="003117A1">
              <w:rPr>
                <w:color w:val="000000"/>
                <w:sz w:val="22"/>
                <w:szCs w:val="22"/>
              </w:rPr>
              <w:t xml:space="preserve"> </w:t>
            </w:r>
            <w:r w:rsidR="00611241">
              <w:rPr>
                <w:color w:val="000000"/>
                <w:sz w:val="22"/>
                <w:szCs w:val="22"/>
              </w:rPr>
              <w:t>- имитация подъёма по лестнице и вращение педалей велосипеда.</w:t>
            </w:r>
          </w:p>
          <w:p w:rsidR="00021D6E" w:rsidRPr="00021D6E" w:rsidRDefault="00021D6E" w:rsidP="00021D6E">
            <w:pPr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>Тренажер размещается стационарно на спортивных площадках и в зонах отдыха.</w:t>
            </w:r>
          </w:p>
          <w:p w:rsidR="00021D6E" w:rsidRPr="00021D6E" w:rsidRDefault="00021D6E" w:rsidP="00021D6E">
            <w:pPr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>Занятия на тренажере способствуют:</w:t>
            </w:r>
          </w:p>
          <w:p w:rsidR="00021D6E" w:rsidRPr="00021D6E" w:rsidRDefault="00021D6E" w:rsidP="00021D6E">
            <w:pPr>
              <w:pStyle w:val="a6"/>
              <w:numPr>
                <w:ilvl w:val="0"/>
                <w:numId w:val="7"/>
              </w:numPr>
              <w:spacing w:after="200" w:line="276" w:lineRule="auto"/>
              <w:ind w:left="459" w:hanging="284"/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>укреплению мышц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21D6E">
              <w:rPr>
                <w:color w:val="000000"/>
                <w:sz w:val="22"/>
                <w:szCs w:val="22"/>
              </w:rPr>
              <w:t xml:space="preserve">и суставов </w:t>
            </w:r>
            <w:r w:rsidR="002370DD">
              <w:rPr>
                <w:color w:val="000000"/>
                <w:sz w:val="22"/>
                <w:szCs w:val="22"/>
              </w:rPr>
              <w:t>ног</w:t>
            </w:r>
            <w:r w:rsidRPr="00021D6E">
              <w:rPr>
                <w:color w:val="000000"/>
                <w:sz w:val="22"/>
                <w:szCs w:val="22"/>
              </w:rPr>
              <w:t xml:space="preserve">, спины и </w:t>
            </w:r>
            <w:r w:rsidR="002370DD">
              <w:rPr>
                <w:color w:val="000000"/>
                <w:sz w:val="22"/>
                <w:szCs w:val="22"/>
              </w:rPr>
              <w:t>таза</w:t>
            </w:r>
            <w:r w:rsidRPr="00021D6E">
              <w:rPr>
                <w:color w:val="000000"/>
                <w:sz w:val="22"/>
                <w:szCs w:val="22"/>
              </w:rPr>
              <w:t>;</w:t>
            </w:r>
          </w:p>
          <w:p w:rsidR="00021D6E" w:rsidRPr="00021D6E" w:rsidRDefault="00021D6E" w:rsidP="00021D6E">
            <w:pPr>
              <w:pStyle w:val="a6"/>
              <w:numPr>
                <w:ilvl w:val="0"/>
                <w:numId w:val="7"/>
              </w:numPr>
              <w:spacing w:after="200" w:line="276" w:lineRule="auto"/>
              <w:ind w:left="459" w:hanging="284"/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>повышению выносливости;</w:t>
            </w:r>
          </w:p>
          <w:p w:rsidR="00021D6E" w:rsidRPr="00021D6E" w:rsidRDefault="00021D6E" w:rsidP="00021D6E">
            <w:pPr>
              <w:pStyle w:val="a6"/>
              <w:numPr>
                <w:ilvl w:val="0"/>
                <w:numId w:val="7"/>
              </w:numPr>
              <w:spacing w:after="200" w:line="276" w:lineRule="auto"/>
              <w:ind w:left="459" w:hanging="284"/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>укреплению дыхательной и сердечно-сосудистой систем;</w:t>
            </w:r>
          </w:p>
          <w:p w:rsidR="00021D6E" w:rsidRPr="00021D6E" w:rsidRDefault="00021D6E" w:rsidP="00021D6E">
            <w:pPr>
              <w:pStyle w:val="a6"/>
              <w:numPr>
                <w:ilvl w:val="0"/>
                <w:numId w:val="7"/>
              </w:numPr>
              <w:spacing w:after="200" w:line="276" w:lineRule="auto"/>
              <w:ind w:left="459" w:hanging="284"/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>интенсивному обогащению мышц кислородом з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21D6E">
              <w:rPr>
                <w:color w:val="000000"/>
                <w:sz w:val="22"/>
                <w:szCs w:val="22"/>
              </w:rPr>
              <w:t xml:space="preserve">счет ускорения кровообращения; </w:t>
            </w:r>
          </w:p>
          <w:p w:rsidR="00BB28C3" w:rsidRPr="00021D6E" w:rsidRDefault="00021D6E" w:rsidP="00C3482D">
            <w:pPr>
              <w:pStyle w:val="a6"/>
              <w:numPr>
                <w:ilvl w:val="0"/>
                <w:numId w:val="7"/>
              </w:numPr>
              <w:spacing w:after="200" w:line="276" w:lineRule="auto"/>
              <w:ind w:left="459" w:hanging="284"/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>общему физическому развитию.</w:t>
            </w:r>
          </w:p>
        </w:tc>
      </w:tr>
      <w:tr w:rsidR="00E321B1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1B1" w:rsidRPr="00E91D54" w:rsidRDefault="00E321B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1B1" w:rsidRPr="00E91D54" w:rsidRDefault="00E321B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1B1" w:rsidRPr="00E91D54" w:rsidRDefault="00E321B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1B1" w:rsidRPr="00E91D54" w:rsidRDefault="00E321B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B1" w:rsidRDefault="00E321B1" w:rsidP="00BB28C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Принцип действия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D6E" w:rsidRPr="00021D6E" w:rsidRDefault="00021D6E" w:rsidP="00021D6E">
            <w:pPr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 xml:space="preserve">Тренажер рассчитан на тренировку одного или двух человек и позволяет </w:t>
            </w:r>
            <w:r w:rsidR="003117A1">
              <w:rPr>
                <w:color w:val="000000"/>
                <w:sz w:val="22"/>
                <w:szCs w:val="22"/>
              </w:rPr>
              <w:t>выполнять</w:t>
            </w:r>
            <w:r w:rsidR="002370DD">
              <w:rPr>
                <w:color w:val="000000"/>
                <w:sz w:val="22"/>
                <w:szCs w:val="22"/>
              </w:rPr>
              <w:t xml:space="preserve"> два силовых</w:t>
            </w:r>
            <w:r w:rsidRPr="00021D6E">
              <w:rPr>
                <w:color w:val="000000"/>
                <w:sz w:val="22"/>
                <w:szCs w:val="22"/>
              </w:rPr>
              <w:t xml:space="preserve"> упражнен</w:t>
            </w:r>
            <w:r w:rsidR="002370DD">
              <w:rPr>
                <w:color w:val="000000"/>
                <w:sz w:val="22"/>
                <w:szCs w:val="22"/>
              </w:rPr>
              <w:t>ий</w:t>
            </w:r>
            <w:r w:rsidR="003117A1">
              <w:rPr>
                <w:color w:val="000000"/>
                <w:sz w:val="22"/>
                <w:szCs w:val="22"/>
              </w:rPr>
              <w:t xml:space="preserve"> - </w:t>
            </w:r>
            <w:r w:rsidRPr="00021D6E">
              <w:rPr>
                <w:color w:val="000000"/>
                <w:sz w:val="22"/>
                <w:szCs w:val="22"/>
              </w:rPr>
              <w:t xml:space="preserve"> </w:t>
            </w:r>
            <w:r w:rsidR="002370DD">
              <w:rPr>
                <w:color w:val="000000"/>
                <w:sz w:val="22"/>
                <w:szCs w:val="22"/>
              </w:rPr>
              <w:t>имитация подъёма по лестнице и вращение педалей велосипеда.</w:t>
            </w:r>
          </w:p>
          <w:p w:rsidR="002370DD" w:rsidRPr="00021D6E" w:rsidRDefault="002370DD" w:rsidP="002370DD">
            <w:pPr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 xml:space="preserve">Первый пользователь, выполняющий </w:t>
            </w:r>
            <w:r>
              <w:rPr>
                <w:color w:val="000000"/>
                <w:sz w:val="22"/>
                <w:szCs w:val="22"/>
              </w:rPr>
              <w:t>подъём по лестнице</w:t>
            </w:r>
            <w:r w:rsidRPr="00021D6E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становится</w:t>
            </w:r>
            <w:r w:rsidRPr="00021D6E">
              <w:rPr>
                <w:color w:val="000000"/>
                <w:sz w:val="22"/>
                <w:szCs w:val="22"/>
              </w:rPr>
              <w:t xml:space="preserve"> на </w:t>
            </w:r>
            <w:r>
              <w:rPr>
                <w:color w:val="000000"/>
                <w:sz w:val="22"/>
                <w:szCs w:val="22"/>
              </w:rPr>
              <w:t>подножки грудью</w:t>
            </w:r>
            <w:r w:rsidRPr="00021D6E">
              <w:rPr>
                <w:color w:val="000000"/>
                <w:sz w:val="22"/>
                <w:szCs w:val="22"/>
              </w:rPr>
              <w:t xml:space="preserve"> к опоре и, взявшись за рукоятки, </w:t>
            </w:r>
            <w:r>
              <w:rPr>
                <w:color w:val="000000"/>
                <w:sz w:val="22"/>
                <w:szCs w:val="22"/>
              </w:rPr>
              <w:t>производит попеременное движение каждой ногой вверх-вниз</w:t>
            </w:r>
            <w:r w:rsidR="00981485">
              <w:rPr>
                <w:color w:val="000000"/>
                <w:sz w:val="22"/>
                <w:szCs w:val="22"/>
              </w:rPr>
              <w:t>.</w:t>
            </w:r>
          </w:p>
          <w:p w:rsidR="00E321B1" w:rsidRPr="00E321B1" w:rsidRDefault="002370DD" w:rsidP="00981485">
            <w:pPr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 xml:space="preserve">Второй пользователь, выполняющий </w:t>
            </w:r>
            <w:r w:rsidR="00981485">
              <w:rPr>
                <w:color w:val="000000"/>
                <w:sz w:val="22"/>
                <w:szCs w:val="22"/>
              </w:rPr>
              <w:t>вращение педалей</w:t>
            </w:r>
            <w:r w:rsidRPr="00021D6E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21D6E">
              <w:rPr>
                <w:color w:val="000000"/>
                <w:sz w:val="22"/>
                <w:szCs w:val="22"/>
              </w:rPr>
              <w:t xml:space="preserve">садится на сиденье </w:t>
            </w:r>
            <w:r w:rsidR="00981485">
              <w:rPr>
                <w:color w:val="000000"/>
                <w:sz w:val="22"/>
                <w:szCs w:val="22"/>
              </w:rPr>
              <w:t>лицом</w:t>
            </w:r>
            <w:r w:rsidRPr="00021D6E">
              <w:rPr>
                <w:color w:val="000000"/>
                <w:sz w:val="22"/>
                <w:szCs w:val="22"/>
              </w:rPr>
              <w:t xml:space="preserve"> к опоре и, держась за рукоятки, </w:t>
            </w:r>
            <w:r w:rsidR="00981485">
              <w:rPr>
                <w:color w:val="000000"/>
                <w:sz w:val="22"/>
                <w:szCs w:val="22"/>
              </w:rPr>
              <w:t>вращает педали «велосипеда»</w:t>
            </w:r>
          </w:p>
        </w:tc>
      </w:tr>
      <w:tr w:rsidR="00BB28C3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C3482D" w:rsidP="00BB28C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Материалы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C3482D" w:rsidRDefault="00C3482D" w:rsidP="00C3482D">
            <w:pPr>
              <w:rPr>
                <w:color w:val="000000"/>
              </w:rPr>
            </w:pPr>
            <w:r w:rsidRPr="00C3482D">
              <w:rPr>
                <w:sz w:val="22"/>
                <w:szCs w:val="22"/>
              </w:rPr>
              <w:t xml:space="preserve">Влагостойкая фанера должна </w:t>
            </w:r>
            <w:bookmarkStart w:id="4" w:name="_GoBack"/>
            <w:bookmarkEnd w:id="4"/>
            <w:r w:rsidR="00D46AC7" w:rsidRPr="00C3482D">
              <w:rPr>
                <w:sz w:val="22"/>
                <w:szCs w:val="22"/>
              </w:rPr>
              <w:t>быть марки</w:t>
            </w:r>
            <w:r w:rsidRPr="00C3482D">
              <w:rPr>
                <w:sz w:val="22"/>
                <w:szCs w:val="22"/>
              </w:rPr>
              <w:t xml:space="preserve"> ФСФ сорт не ниже 2/2, все углы фанеры должны быть закругленными, радиус не менее 20мм, ГОСТ Р 52169-</w:t>
            </w:r>
            <w:r w:rsidR="00345FAE">
              <w:rPr>
                <w:sz w:val="22"/>
                <w:szCs w:val="22"/>
              </w:rPr>
              <w:t>2012</w:t>
            </w:r>
            <w:r w:rsidRPr="00C3482D">
              <w:rPr>
                <w:sz w:val="22"/>
                <w:szCs w:val="22"/>
              </w:rPr>
              <w:t xml:space="preserve"> и окрашенная двухкомпонентной краской, специально предназначенной для применения на детских площадках, стойкой к сложным погодным условиям, истиранию, устойчивой к воздействию ультрафиолета и влаги. Металл покрашен по</w:t>
            </w:r>
            <w:r>
              <w:rPr>
                <w:sz w:val="22"/>
                <w:szCs w:val="22"/>
              </w:rPr>
              <w:t xml:space="preserve">лимерной </w:t>
            </w:r>
            <w:r w:rsidRPr="00C3482D">
              <w:rPr>
                <w:sz w:val="22"/>
                <w:szCs w:val="22"/>
              </w:rPr>
              <w:t>порошковой краской. Заглушки пластиковые, цветные. Все метизы оцинкованы.</w:t>
            </w:r>
          </w:p>
        </w:tc>
      </w:tr>
      <w:bookmarkEnd w:id="2"/>
      <w:bookmarkEnd w:id="3"/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</w:p>
    <w:sectPr w:rsidR="00F2492D" w:rsidSect="00436CA6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0DD" w:rsidRDefault="002370DD" w:rsidP="00D74A8E">
      <w:r>
        <w:separator/>
      </w:r>
    </w:p>
  </w:endnote>
  <w:endnote w:type="continuationSeparator" w:id="0">
    <w:p w:rsidR="002370DD" w:rsidRDefault="002370DD" w:rsidP="00D7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0DD" w:rsidRDefault="002370DD" w:rsidP="00D74A8E">
      <w:r>
        <w:separator/>
      </w:r>
    </w:p>
  </w:footnote>
  <w:footnote w:type="continuationSeparator" w:id="0">
    <w:p w:rsidR="002370DD" w:rsidRDefault="002370DD" w:rsidP="00D7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DF2919"/>
    <w:multiLevelType w:val="hybridMultilevel"/>
    <w:tmpl w:val="E050E84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786D"/>
    <w:rsid w:val="00011F5F"/>
    <w:rsid w:val="00012970"/>
    <w:rsid w:val="00012C70"/>
    <w:rsid w:val="00021D6E"/>
    <w:rsid w:val="00032A1D"/>
    <w:rsid w:val="00035CE8"/>
    <w:rsid w:val="00044805"/>
    <w:rsid w:val="000570CD"/>
    <w:rsid w:val="00057670"/>
    <w:rsid w:val="00082560"/>
    <w:rsid w:val="00090BC4"/>
    <w:rsid w:val="00093104"/>
    <w:rsid w:val="00095A22"/>
    <w:rsid w:val="000B1711"/>
    <w:rsid w:val="000B1DDD"/>
    <w:rsid w:val="000B28A5"/>
    <w:rsid w:val="000B468B"/>
    <w:rsid w:val="000B6783"/>
    <w:rsid w:val="000D5829"/>
    <w:rsid w:val="0010412D"/>
    <w:rsid w:val="00126692"/>
    <w:rsid w:val="0013027A"/>
    <w:rsid w:val="00130ABC"/>
    <w:rsid w:val="001354AE"/>
    <w:rsid w:val="001427EC"/>
    <w:rsid w:val="0016012C"/>
    <w:rsid w:val="00167D9F"/>
    <w:rsid w:val="00172795"/>
    <w:rsid w:val="0018081B"/>
    <w:rsid w:val="00183F5E"/>
    <w:rsid w:val="00190E10"/>
    <w:rsid w:val="00191FCF"/>
    <w:rsid w:val="001931E4"/>
    <w:rsid w:val="00196E1D"/>
    <w:rsid w:val="001A0D1C"/>
    <w:rsid w:val="001B2328"/>
    <w:rsid w:val="001B6E7C"/>
    <w:rsid w:val="001C0B7C"/>
    <w:rsid w:val="001C52DA"/>
    <w:rsid w:val="001C654E"/>
    <w:rsid w:val="001D6388"/>
    <w:rsid w:val="001E208B"/>
    <w:rsid w:val="001E377B"/>
    <w:rsid w:val="001E4BA1"/>
    <w:rsid w:val="001F079E"/>
    <w:rsid w:val="001F3DCC"/>
    <w:rsid w:val="00200BAB"/>
    <w:rsid w:val="002066BB"/>
    <w:rsid w:val="00213697"/>
    <w:rsid w:val="00213881"/>
    <w:rsid w:val="00213F09"/>
    <w:rsid w:val="00220352"/>
    <w:rsid w:val="0022573B"/>
    <w:rsid w:val="0023335C"/>
    <w:rsid w:val="00235276"/>
    <w:rsid w:val="002370DD"/>
    <w:rsid w:val="00245FBA"/>
    <w:rsid w:val="00252241"/>
    <w:rsid w:val="00260843"/>
    <w:rsid w:val="0026620D"/>
    <w:rsid w:val="00276AED"/>
    <w:rsid w:val="00276F3A"/>
    <w:rsid w:val="00277529"/>
    <w:rsid w:val="00280753"/>
    <w:rsid w:val="002811ED"/>
    <w:rsid w:val="002A59EB"/>
    <w:rsid w:val="002A7D84"/>
    <w:rsid w:val="002B077B"/>
    <w:rsid w:val="002B3A2F"/>
    <w:rsid w:val="002B5056"/>
    <w:rsid w:val="002B79EF"/>
    <w:rsid w:val="002E12A0"/>
    <w:rsid w:val="002E5524"/>
    <w:rsid w:val="002E6DF9"/>
    <w:rsid w:val="002F0368"/>
    <w:rsid w:val="002F1C0A"/>
    <w:rsid w:val="00302D74"/>
    <w:rsid w:val="0030734C"/>
    <w:rsid w:val="003117A1"/>
    <w:rsid w:val="00320866"/>
    <w:rsid w:val="00324085"/>
    <w:rsid w:val="0032520A"/>
    <w:rsid w:val="003255FF"/>
    <w:rsid w:val="00343C23"/>
    <w:rsid w:val="00345FAE"/>
    <w:rsid w:val="003502BE"/>
    <w:rsid w:val="003539A2"/>
    <w:rsid w:val="00365C65"/>
    <w:rsid w:val="00367F14"/>
    <w:rsid w:val="00373721"/>
    <w:rsid w:val="0038425E"/>
    <w:rsid w:val="00384EFF"/>
    <w:rsid w:val="00394088"/>
    <w:rsid w:val="003A4336"/>
    <w:rsid w:val="003A58C7"/>
    <w:rsid w:val="003A5B25"/>
    <w:rsid w:val="003C04F2"/>
    <w:rsid w:val="003C6543"/>
    <w:rsid w:val="003D4EB7"/>
    <w:rsid w:val="003E686B"/>
    <w:rsid w:val="004023F9"/>
    <w:rsid w:val="00410CA6"/>
    <w:rsid w:val="00415373"/>
    <w:rsid w:val="00417189"/>
    <w:rsid w:val="00420DBC"/>
    <w:rsid w:val="0042201F"/>
    <w:rsid w:val="00425BB4"/>
    <w:rsid w:val="00436CA6"/>
    <w:rsid w:val="0043745F"/>
    <w:rsid w:val="00440CA5"/>
    <w:rsid w:val="00445DAA"/>
    <w:rsid w:val="0044679E"/>
    <w:rsid w:val="004472FB"/>
    <w:rsid w:val="00480C43"/>
    <w:rsid w:val="004814D0"/>
    <w:rsid w:val="004A03CA"/>
    <w:rsid w:val="004B2C66"/>
    <w:rsid w:val="004B48B8"/>
    <w:rsid w:val="004C1A16"/>
    <w:rsid w:val="004C29C0"/>
    <w:rsid w:val="004C6003"/>
    <w:rsid w:val="004D2067"/>
    <w:rsid w:val="004D3C57"/>
    <w:rsid w:val="004E6093"/>
    <w:rsid w:val="004E7A1B"/>
    <w:rsid w:val="004F01CB"/>
    <w:rsid w:val="004F6E4E"/>
    <w:rsid w:val="004F7A2F"/>
    <w:rsid w:val="004F7F2A"/>
    <w:rsid w:val="00500F7A"/>
    <w:rsid w:val="005040A8"/>
    <w:rsid w:val="00515D3A"/>
    <w:rsid w:val="00520AB3"/>
    <w:rsid w:val="00521431"/>
    <w:rsid w:val="005309AD"/>
    <w:rsid w:val="00531E34"/>
    <w:rsid w:val="00534B00"/>
    <w:rsid w:val="00536BCF"/>
    <w:rsid w:val="00552F34"/>
    <w:rsid w:val="005A2579"/>
    <w:rsid w:val="005B12B0"/>
    <w:rsid w:val="005B3EEF"/>
    <w:rsid w:val="005B7DA4"/>
    <w:rsid w:val="005D328F"/>
    <w:rsid w:val="005E13BB"/>
    <w:rsid w:val="005E54D6"/>
    <w:rsid w:val="005F2EA7"/>
    <w:rsid w:val="005F6F4D"/>
    <w:rsid w:val="00606B14"/>
    <w:rsid w:val="00611241"/>
    <w:rsid w:val="00643222"/>
    <w:rsid w:val="006473A2"/>
    <w:rsid w:val="00656F87"/>
    <w:rsid w:val="006622AE"/>
    <w:rsid w:val="0067772F"/>
    <w:rsid w:val="00683143"/>
    <w:rsid w:val="006861C9"/>
    <w:rsid w:val="00692C4C"/>
    <w:rsid w:val="00697BA8"/>
    <w:rsid w:val="006A0BF2"/>
    <w:rsid w:val="006A460F"/>
    <w:rsid w:val="006B23A9"/>
    <w:rsid w:val="006B2DAD"/>
    <w:rsid w:val="006B5D53"/>
    <w:rsid w:val="006C6CB1"/>
    <w:rsid w:val="006D1A94"/>
    <w:rsid w:val="006E0018"/>
    <w:rsid w:val="006E06D9"/>
    <w:rsid w:val="006E3798"/>
    <w:rsid w:val="006E52D7"/>
    <w:rsid w:val="00702FBB"/>
    <w:rsid w:val="00703BDE"/>
    <w:rsid w:val="00705A52"/>
    <w:rsid w:val="007176D4"/>
    <w:rsid w:val="0071772A"/>
    <w:rsid w:val="007245D3"/>
    <w:rsid w:val="00724DC1"/>
    <w:rsid w:val="00725A35"/>
    <w:rsid w:val="00725E84"/>
    <w:rsid w:val="0072773B"/>
    <w:rsid w:val="00731323"/>
    <w:rsid w:val="00744238"/>
    <w:rsid w:val="007512AC"/>
    <w:rsid w:val="007521BF"/>
    <w:rsid w:val="00765411"/>
    <w:rsid w:val="00782FE1"/>
    <w:rsid w:val="00783E1B"/>
    <w:rsid w:val="0079705E"/>
    <w:rsid w:val="007A0C74"/>
    <w:rsid w:val="007A1E5D"/>
    <w:rsid w:val="007A2CC9"/>
    <w:rsid w:val="007A6D59"/>
    <w:rsid w:val="007B5789"/>
    <w:rsid w:val="007C3A04"/>
    <w:rsid w:val="007E1BD5"/>
    <w:rsid w:val="007F6BA0"/>
    <w:rsid w:val="008008AB"/>
    <w:rsid w:val="00804157"/>
    <w:rsid w:val="00815F40"/>
    <w:rsid w:val="008164CA"/>
    <w:rsid w:val="00816EA9"/>
    <w:rsid w:val="00820DB9"/>
    <w:rsid w:val="008269E0"/>
    <w:rsid w:val="008300F5"/>
    <w:rsid w:val="0083263E"/>
    <w:rsid w:val="0083729E"/>
    <w:rsid w:val="00843BC8"/>
    <w:rsid w:val="0084477E"/>
    <w:rsid w:val="00847632"/>
    <w:rsid w:val="0085277E"/>
    <w:rsid w:val="0085279D"/>
    <w:rsid w:val="008620F1"/>
    <w:rsid w:val="008731DF"/>
    <w:rsid w:val="008802CD"/>
    <w:rsid w:val="00880714"/>
    <w:rsid w:val="0089397D"/>
    <w:rsid w:val="00894898"/>
    <w:rsid w:val="008957B7"/>
    <w:rsid w:val="00897221"/>
    <w:rsid w:val="008A145D"/>
    <w:rsid w:val="008A36CA"/>
    <w:rsid w:val="008A390A"/>
    <w:rsid w:val="008A3D1A"/>
    <w:rsid w:val="008A4AFA"/>
    <w:rsid w:val="008A521D"/>
    <w:rsid w:val="008A568C"/>
    <w:rsid w:val="008A6AD4"/>
    <w:rsid w:val="008B0C03"/>
    <w:rsid w:val="008B3C88"/>
    <w:rsid w:val="008B43B8"/>
    <w:rsid w:val="008B5346"/>
    <w:rsid w:val="008D2EE7"/>
    <w:rsid w:val="008D59EC"/>
    <w:rsid w:val="008E1BE9"/>
    <w:rsid w:val="008E3D89"/>
    <w:rsid w:val="008E6E0F"/>
    <w:rsid w:val="008F2D8C"/>
    <w:rsid w:val="00906BF7"/>
    <w:rsid w:val="009179E3"/>
    <w:rsid w:val="009233E1"/>
    <w:rsid w:val="0092546B"/>
    <w:rsid w:val="00934641"/>
    <w:rsid w:val="00935725"/>
    <w:rsid w:val="009513B3"/>
    <w:rsid w:val="00951A2A"/>
    <w:rsid w:val="00954C80"/>
    <w:rsid w:val="00975D88"/>
    <w:rsid w:val="00976C3C"/>
    <w:rsid w:val="009775B5"/>
    <w:rsid w:val="00980626"/>
    <w:rsid w:val="00981485"/>
    <w:rsid w:val="00984E47"/>
    <w:rsid w:val="00997FA2"/>
    <w:rsid w:val="009A43B5"/>
    <w:rsid w:val="009A5DA6"/>
    <w:rsid w:val="009B2E81"/>
    <w:rsid w:val="009C27D1"/>
    <w:rsid w:val="009E0BFF"/>
    <w:rsid w:val="009E6E1A"/>
    <w:rsid w:val="009F0B1D"/>
    <w:rsid w:val="009F2C45"/>
    <w:rsid w:val="00A24483"/>
    <w:rsid w:val="00A319C7"/>
    <w:rsid w:val="00A32D3F"/>
    <w:rsid w:val="00A33B36"/>
    <w:rsid w:val="00A40E0D"/>
    <w:rsid w:val="00A4695A"/>
    <w:rsid w:val="00A46D95"/>
    <w:rsid w:val="00A67F97"/>
    <w:rsid w:val="00A7509C"/>
    <w:rsid w:val="00A81095"/>
    <w:rsid w:val="00A85B7D"/>
    <w:rsid w:val="00A87AE0"/>
    <w:rsid w:val="00A91B6B"/>
    <w:rsid w:val="00A9676E"/>
    <w:rsid w:val="00A971E9"/>
    <w:rsid w:val="00AD234F"/>
    <w:rsid w:val="00AD4BCA"/>
    <w:rsid w:val="00AE549B"/>
    <w:rsid w:val="00AF0B6C"/>
    <w:rsid w:val="00AF0BE6"/>
    <w:rsid w:val="00B018A4"/>
    <w:rsid w:val="00B26B27"/>
    <w:rsid w:val="00B3681A"/>
    <w:rsid w:val="00B44346"/>
    <w:rsid w:val="00B450A3"/>
    <w:rsid w:val="00B5498E"/>
    <w:rsid w:val="00B5538D"/>
    <w:rsid w:val="00B645C7"/>
    <w:rsid w:val="00B66D75"/>
    <w:rsid w:val="00B801C4"/>
    <w:rsid w:val="00B82976"/>
    <w:rsid w:val="00B871AF"/>
    <w:rsid w:val="00B8786D"/>
    <w:rsid w:val="00B87C70"/>
    <w:rsid w:val="00B93E47"/>
    <w:rsid w:val="00BA0930"/>
    <w:rsid w:val="00BB28C3"/>
    <w:rsid w:val="00BC54DF"/>
    <w:rsid w:val="00BD25F2"/>
    <w:rsid w:val="00BD3742"/>
    <w:rsid w:val="00BD4C5F"/>
    <w:rsid w:val="00BD7BC1"/>
    <w:rsid w:val="00BE36A5"/>
    <w:rsid w:val="00BE4E54"/>
    <w:rsid w:val="00BE64B0"/>
    <w:rsid w:val="00BF0D13"/>
    <w:rsid w:val="00BF0EA0"/>
    <w:rsid w:val="00BF28A0"/>
    <w:rsid w:val="00BF5357"/>
    <w:rsid w:val="00C0159A"/>
    <w:rsid w:val="00C16527"/>
    <w:rsid w:val="00C21661"/>
    <w:rsid w:val="00C243A7"/>
    <w:rsid w:val="00C25A50"/>
    <w:rsid w:val="00C3482D"/>
    <w:rsid w:val="00C36099"/>
    <w:rsid w:val="00C43AB2"/>
    <w:rsid w:val="00C45CDA"/>
    <w:rsid w:val="00C527B6"/>
    <w:rsid w:val="00C6756E"/>
    <w:rsid w:val="00C734B2"/>
    <w:rsid w:val="00C76F71"/>
    <w:rsid w:val="00C80FD5"/>
    <w:rsid w:val="00C84F20"/>
    <w:rsid w:val="00CA6039"/>
    <w:rsid w:val="00CC31D3"/>
    <w:rsid w:val="00CC4A8A"/>
    <w:rsid w:val="00CC5808"/>
    <w:rsid w:val="00CD24E8"/>
    <w:rsid w:val="00CD55CE"/>
    <w:rsid w:val="00CD66DF"/>
    <w:rsid w:val="00CD722F"/>
    <w:rsid w:val="00CF67EC"/>
    <w:rsid w:val="00D038EB"/>
    <w:rsid w:val="00D20C9B"/>
    <w:rsid w:val="00D21215"/>
    <w:rsid w:val="00D24D25"/>
    <w:rsid w:val="00D375C7"/>
    <w:rsid w:val="00D42208"/>
    <w:rsid w:val="00D46AC7"/>
    <w:rsid w:val="00D64CDA"/>
    <w:rsid w:val="00D737F5"/>
    <w:rsid w:val="00D74A8E"/>
    <w:rsid w:val="00D80945"/>
    <w:rsid w:val="00D964E6"/>
    <w:rsid w:val="00DA053B"/>
    <w:rsid w:val="00DA16BC"/>
    <w:rsid w:val="00DA27E4"/>
    <w:rsid w:val="00DB7D49"/>
    <w:rsid w:val="00DD082F"/>
    <w:rsid w:val="00DD4FA2"/>
    <w:rsid w:val="00DD6176"/>
    <w:rsid w:val="00DE428E"/>
    <w:rsid w:val="00DE5308"/>
    <w:rsid w:val="00DE7429"/>
    <w:rsid w:val="00DF7FE9"/>
    <w:rsid w:val="00E017DC"/>
    <w:rsid w:val="00E05C5F"/>
    <w:rsid w:val="00E0677E"/>
    <w:rsid w:val="00E126B5"/>
    <w:rsid w:val="00E15A44"/>
    <w:rsid w:val="00E24816"/>
    <w:rsid w:val="00E253CD"/>
    <w:rsid w:val="00E27A3D"/>
    <w:rsid w:val="00E321B1"/>
    <w:rsid w:val="00E379DC"/>
    <w:rsid w:val="00E42433"/>
    <w:rsid w:val="00E50BF2"/>
    <w:rsid w:val="00E53066"/>
    <w:rsid w:val="00E53B75"/>
    <w:rsid w:val="00E557C9"/>
    <w:rsid w:val="00E843F7"/>
    <w:rsid w:val="00E91D54"/>
    <w:rsid w:val="00E938B0"/>
    <w:rsid w:val="00EA241A"/>
    <w:rsid w:val="00EC460A"/>
    <w:rsid w:val="00ED3A84"/>
    <w:rsid w:val="00EE239D"/>
    <w:rsid w:val="00F01295"/>
    <w:rsid w:val="00F1353F"/>
    <w:rsid w:val="00F17BCF"/>
    <w:rsid w:val="00F2492D"/>
    <w:rsid w:val="00F2715F"/>
    <w:rsid w:val="00F3147B"/>
    <w:rsid w:val="00F51622"/>
    <w:rsid w:val="00F72115"/>
    <w:rsid w:val="00F936DE"/>
    <w:rsid w:val="00FA1728"/>
    <w:rsid w:val="00FA3AAE"/>
    <w:rsid w:val="00FA6A96"/>
    <w:rsid w:val="00FB11EB"/>
    <w:rsid w:val="00FB2CBB"/>
    <w:rsid w:val="00FB5209"/>
    <w:rsid w:val="00FC17DD"/>
    <w:rsid w:val="00FC584F"/>
    <w:rsid w:val="00FD21AB"/>
    <w:rsid w:val="00FE7F87"/>
    <w:rsid w:val="00FF286F"/>
    <w:rsid w:val="00FF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3D600C-39FC-4FBE-BA81-91C36D9BE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aliases w:val="abzac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08607-B3BA-40E8-B398-4971B4870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Конструктор 4</cp:lastModifiedBy>
  <cp:revision>3</cp:revision>
  <cp:lastPrinted>2011-05-31T12:13:00Z</cp:lastPrinted>
  <dcterms:created xsi:type="dcterms:W3CDTF">2014-09-19T17:28:00Z</dcterms:created>
  <dcterms:modified xsi:type="dcterms:W3CDTF">2015-04-14T17:22:00Z</dcterms:modified>
</cp:coreProperties>
</file>