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61431F">
              <w:rPr>
                <w:b/>
                <w:bCs/>
                <w:sz w:val="22"/>
                <w:szCs w:val="22"/>
              </w:rPr>
              <w:t>28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267</w:t>
            </w:r>
            <w:r w:rsidR="00DD694F">
              <w:rPr>
                <w:bCs/>
                <w:color w:val="000000"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61431F">
              <w:rPr>
                <w:bCs/>
                <w:sz w:val="22"/>
                <w:szCs w:val="22"/>
              </w:rPr>
              <w:t xml:space="preserve">пресса, </w:t>
            </w:r>
            <w:r w:rsidR="0061431F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1431F" w:rsidP="006143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  <w:r w:rsidR="00005297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8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170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</w:t>
            </w:r>
            <w:r w:rsidR="0061431F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61431F">
              <w:rPr>
                <w:color w:val="000000"/>
                <w:sz w:val="22"/>
                <w:szCs w:val="22"/>
              </w:rPr>
              <w:t>3</w:t>
            </w:r>
            <w:r w:rsidR="00017055">
              <w:rPr>
                <w:color w:val="000000"/>
                <w:sz w:val="22"/>
                <w:szCs w:val="22"/>
              </w:rPr>
              <w:t xml:space="preserve"> штуки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61431F">
              <w:rPr>
                <w:color w:val="000000"/>
                <w:sz w:val="22"/>
                <w:szCs w:val="22"/>
              </w:rPr>
              <w:t xml:space="preserve"> 5</w:t>
            </w:r>
            <w:r w:rsidR="00017055">
              <w:rPr>
                <w:color w:val="000000"/>
                <w:sz w:val="22"/>
                <w:szCs w:val="22"/>
              </w:rPr>
              <w:t xml:space="preserve"> штук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66F9">
              <w:rPr>
                <w:color w:val="000000"/>
                <w:sz w:val="22"/>
                <w:szCs w:val="22"/>
              </w:rPr>
              <w:t>длиной 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</w:t>
            </w:r>
            <w:bookmarkStart w:id="4" w:name="_GoBack"/>
            <w:bookmarkEnd w:id="4"/>
            <w:r w:rsidRPr="00914D0E">
              <w:rPr>
                <w:color w:val="000000"/>
                <w:sz w:val="22"/>
                <w:szCs w:val="22"/>
              </w:rPr>
              <w:t>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61431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Default="0061431F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Default="0061431F" w:rsidP="0061431F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шт. Должны быть выполнены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>34 мм, т</w:t>
            </w:r>
            <w:r>
              <w:rPr>
                <w:color w:val="000000"/>
                <w:sz w:val="22"/>
                <w:szCs w:val="22"/>
              </w:rPr>
              <w:t>олщиной стенки не менее 3,2 мм с фанерными накладками под предплечье рук, вы</w:t>
            </w:r>
            <w:r>
              <w:rPr>
                <w:color w:val="000000"/>
                <w:sz w:val="22"/>
                <w:szCs w:val="22"/>
              </w:rPr>
              <w:lastRenderedPageBreak/>
              <w:t>полненное из фанеры толщиной не менее 21 мм.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1431F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1431F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 xml:space="preserve">Предназначен для комплексного развития мышц спины, </w:t>
            </w:r>
            <w:r w:rsidR="0061431F">
              <w:rPr>
                <w:color w:val="000000"/>
                <w:sz w:val="22"/>
                <w:szCs w:val="22"/>
              </w:rPr>
              <w:t xml:space="preserve">пресса, </w:t>
            </w:r>
            <w:r w:rsidRPr="004C503B">
              <w:rPr>
                <w:color w:val="000000"/>
                <w:sz w:val="22"/>
                <w:szCs w:val="22"/>
              </w:rPr>
              <w:t>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1431F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66F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20718-B9CE-4809-9147-2EAFE1F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3F7D-C3F8-4FA1-AE06-60C8FF41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2015-02-12T19:22:00Z</dcterms:created>
  <dcterms:modified xsi:type="dcterms:W3CDTF">2017-09-13T05:31:00Z</dcterms:modified>
</cp:coreProperties>
</file>