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179E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9179E3">
              <w:rPr>
                <w:b/>
                <w:bCs/>
                <w:sz w:val="20"/>
                <w:szCs w:val="20"/>
              </w:rPr>
              <w:t>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4C503B" w:rsidP="00093104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Воркаут</w:t>
            </w:r>
            <w:proofErr w:type="spellEnd"/>
          </w:p>
          <w:p w:rsidR="006B23A9" w:rsidRPr="000B468B" w:rsidRDefault="00436CA6" w:rsidP="00BF277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4C503B">
              <w:rPr>
                <w:b/>
                <w:bCs/>
                <w:sz w:val="22"/>
                <w:szCs w:val="22"/>
              </w:rPr>
              <w:t>7.0</w:t>
            </w:r>
            <w:r w:rsidR="00BF277B">
              <w:rPr>
                <w:b/>
                <w:bCs/>
                <w:sz w:val="22"/>
                <w:szCs w:val="22"/>
              </w:rPr>
              <w:t>6</w:t>
            </w:r>
            <w:r w:rsidR="00B44346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52848" cy="1089636"/>
                  <wp:effectExtent l="19050" t="0" r="0" b="0"/>
                  <wp:docPr id="1" name="Рисунок 1" descr="E:\Каталог 2013 год\Продукция 2013\СО 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48" cy="1089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914D0E" w:rsidP="004C503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4C503B">
              <w:rPr>
                <w:bCs/>
                <w:sz w:val="22"/>
                <w:szCs w:val="22"/>
              </w:rPr>
              <w:t>0</w:t>
            </w:r>
            <w:r w:rsidR="006B2DAD">
              <w:rPr>
                <w:bCs/>
                <w:sz w:val="22"/>
                <w:szCs w:val="22"/>
              </w:rPr>
              <w:t>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364223" w:rsidP="006C23FF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146</w:t>
            </w:r>
            <w:r w:rsidR="006C23FF">
              <w:rPr>
                <w:bCs/>
                <w:sz w:val="22"/>
                <w:szCs w:val="22"/>
              </w:rPr>
              <w:t>7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364223" w:rsidP="00364223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159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C503B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364223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</w:t>
            </w:r>
            <w:proofErr w:type="spellStart"/>
            <w:r w:rsidR="00914D0E">
              <w:rPr>
                <w:bCs/>
                <w:sz w:val="22"/>
                <w:szCs w:val="22"/>
              </w:rPr>
              <w:t>рукоходов</w:t>
            </w:r>
            <w:proofErr w:type="spellEnd"/>
            <w:r w:rsidR="006C23FF">
              <w:rPr>
                <w:bCs/>
                <w:sz w:val="22"/>
                <w:szCs w:val="22"/>
              </w:rPr>
              <w:t xml:space="preserve"> </w:t>
            </w:r>
            <w:r w:rsidRPr="00E91D54">
              <w:rPr>
                <w:bCs/>
                <w:sz w:val="22"/>
                <w:szCs w:val="22"/>
              </w:rPr>
              <w:t xml:space="preserve"> (мм)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6C23FF" w:rsidP="00364223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1E3088">
              <w:rPr>
                <w:bCs/>
                <w:sz w:val="22"/>
                <w:szCs w:val="22"/>
              </w:rPr>
              <w:t>00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6C23FF" w:rsidRDefault="004C503B" w:rsidP="0036422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36422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шт. должны быть </w:t>
            </w:r>
            <w:r w:rsidRPr="004C503B">
              <w:rPr>
                <w:color w:val="000000"/>
                <w:sz w:val="22"/>
                <w:szCs w:val="22"/>
              </w:rPr>
              <w:t>выполнены из металлич</w:t>
            </w:r>
            <w:r w:rsidRPr="004C503B">
              <w:rPr>
                <w:color w:val="000000"/>
                <w:sz w:val="22"/>
                <w:szCs w:val="22"/>
              </w:rPr>
              <w:t>е</w:t>
            </w:r>
            <w:r w:rsidRPr="004C503B">
              <w:rPr>
                <w:color w:val="000000"/>
                <w:sz w:val="22"/>
                <w:szCs w:val="22"/>
              </w:rPr>
              <w:t>ской трубы диаметром 108 мм с толщиной стенки не менее 3,5 мм. Для избегания травм на вертикальных торцах труб вварены эллиптические металлические з</w:t>
            </w:r>
            <w:r w:rsidRPr="004C503B">
              <w:rPr>
                <w:color w:val="000000"/>
                <w:sz w:val="22"/>
                <w:szCs w:val="22"/>
              </w:rPr>
              <w:t>а</w:t>
            </w:r>
            <w:r w:rsidRPr="004C503B">
              <w:rPr>
                <w:color w:val="000000"/>
                <w:sz w:val="22"/>
                <w:szCs w:val="22"/>
              </w:rPr>
              <w:t>глушки.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5817E9" w:rsidP="00692C4C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Шведская стенка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914D0E" w:rsidP="005817E9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36422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шт. Должен быть </w:t>
            </w:r>
            <w:r w:rsidR="00E54131">
              <w:rPr>
                <w:color w:val="000000"/>
                <w:sz w:val="22"/>
                <w:szCs w:val="22"/>
              </w:rPr>
              <w:t xml:space="preserve">длиной </w:t>
            </w:r>
            <w:r w:rsidR="005817E9">
              <w:rPr>
                <w:color w:val="000000"/>
                <w:sz w:val="22"/>
                <w:szCs w:val="22"/>
              </w:rPr>
              <w:t>2100</w:t>
            </w:r>
            <w:r w:rsidRPr="00914D0E">
              <w:rPr>
                <w:color w:val="000000"/>
                <w:sz w:val="22"/>
                <w:szCs w:val="22"/>
              </w:rPr>
              <w:t xml:space="preserve"> мм</w:t>
            </w:r>
            <w:r w:rsidR="00E54131">
              <w:rPr>
                <w:color w:val="000000"/>
                <w:sz w:val="22"/>
                <w:szCs w:val="22"/>
              </w:rPr>
              <w:t xml:space="preserve"> </w:t>
            </w:r>
            <w:r w:rsidRPr="00914D0E">
              <w:rPr>
                <w:color w:val="000000"/>
                <w:sz w:val="22"/>
                <w:szCs w:val="22"/>
              </w:rPr>
              <w:t>из</w:t>
            </w:r>
            <w:r w:rsidR="00E54131">
              <w:rPr>
                <w:color w:val="000000"/>
                <w:sz w:val="22"/>
                <w:szCs w:val="22"/>
              </w:rPr>
              <w:t xml:space="preserve"> трубы диаметром не менее </w:t>
            </w:r>
            <w:r w:rsidRPr="00914D0E">
              <w:rPr>
                <w:color w:val="000000"/>
                <w:sz w:val="22"/>
                <w:szCs w:val="22"/>
              </w:rPr>
              <w:t xml:space="preserve">34 мм, толщиной стенки не менее 3,2 мм. </w:t>
            </w:r>
            <w:proofErr w:type="gramStart"/>
            <w:r w:rsidRPr="00914D0E">
              <w:rPr>
                <w:color w:val="000000"/>
                <w:sz w:val="22"/>
                <w:szCs w:val="22"/>
              </w:rPr>
              <w:t>Закреплен</w:t>
            </w:r>
            <w:proofErr w:type="gramEnd"/>
            <w:r w:rsidRPr="00914D0E">
              <w:rPr>
                <w:color w:val="000000"/>
                <w:sz w:val="22"/>
                <w:szCs w:val="22"/>
              </w:rPr>
              <w:t xml:space="preserve"> на </w:t>
            </w:r>
            <w:r w:rsidR="005817E9">
              <w:rPr>
                <w:color w:val="000000"/>
                <w:sz w:val="22"/>
                <w:szCs w:val="22"/>
              </w:rPr>
              <w:t>двух</w:t>
            </w:r>
            <w:r w:rsidRPr="00914D0E">
              <w:rPr>
                <w:color w:val="000000"/>
                <w:sz w:val="22"/>
                <w:szCs w:val="22"/>
              </w:rPr>
              <w:t xml:space="preserve"> столбах при помощи ч</w:t>
            </w:r>
            <w:r w:rsidRPr="00914D0E">
              <w:rPr>
                <w:color w:val="000000"/>
                <w:sz w:val="22"/>
                <w:szCs w:val="22"/>
              </w:rPr>
              <w:t>е</w:t>
            </w:r>
            <w:r w:rsidRPr="00914D0E">
              <w:rPr>
                <w:color w:val="000000"/>
                <w:sz w:val="22"/>
                <w:szCs w:val="22"/>
              </w:rPr>
              <w:t>тырех</w:t>
            </w:r>
            <w:r w:rsidR="00E54131">
              <w:rPr>
                <w:color w:val="000000"/>
                <w:sz w:val="22"/>
                <w:szCs w:val="22"/>
              </w:rPr>
              <w:t xml:space="preserve"> </w:t>
            </w:r>
            <w:r w:rsidRPr="00914D0E">
              <w:rPr>
                <w:color w:val="000000"/>
                <w:sz w:val="22"/>
                <w:szCs w:val="22"/>
              </w:rPr>
              <w:t>зажимов.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Зажимной элемент (хомут)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364223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364223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пар. Зажим состоит из двух полуколец, </w:t>
            </w:r>
            <w:r w:rsidRPr="004C503B">
              <w:rPr>
                <w:color w:val="000000"/>
                <w:sz w:val="22"/>
                <w:szCs w:val="22"/>
              </w:rPr>
              <w:t>изг</w:t>
            </w:r>
            <w:r w:rsidRPr="004C503B">
              <w:rPr>
                <w:color w:val="000000"/>
                <w:sz w:val="22"/>
                <w:szCs w:val="22"/>
              </w:rPr>
              <w:t>о</w:t>
            </w:r>
            <w:r w:rsidRPr="004C503B">
              <w:rPr>
                <w:color w:val="000000"/>
                <w:sz w:val="22"/>
                <w:szCs w:val="22"/>
              </w:rPr>
              <w:t>товлен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4C503B"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4C503B">
              <w:rPr>
                <w:color w:val="000000"/>
                <w:sz w:val="22"/>
                <w:szCs w:val="22"/>
              </w:rPr>
              <w:t xml:space="preserve"> из цельного куска стали методом токарной и фрезерной обработки, с толщиной стенок не менее 25 мм, без применения сварки, пайки и </w:t>
            </w:r>
            <w:proofErr w:type="spellStart"/>
            <w:r w:rsidRPr="004C503B">
              <w:rPr>
                <w:color w:val="000000"/>
                <w:sz w:val="22"/>
                <w:szCs w:val="22"/>
              </w:rPr>
              <w:t>тп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>. В обоих пол</w:t>
            </w:r>
            <w:r w:rsidRPr="004C503B">
              <w:rPr>
                <w:color w:val="000000"/>
                <w:sz w:val="22"/>
                <w:szCs w:val="22"/>
              </w:rPr>
              <w:t>у</w:t>
            </w:r>
            <w:r w:rsidRPr="004C503B">
              <w:rPr>
                <w:color w:val="000000"/>
                <w:sz w:val="22"/>
                <w:szCs w:val="22"/>
              </w:rPr>
              <w:t>кольцах имеются по два сквозных отверстия</w:t>
            </w:r>
            <w:r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>
              <w:rPr>
                <w:color w:val="000000"/>
                <w:sz w:val="22"/>
                <w:szCs w:val="22"/>
              </w:rPr>
              <w:t>цековк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ми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радиусной грани. </w:t>
            </w:r>
            <w:r w:rsidRPr="004C503B">
              <w:rPr>
                <w:color w:val="000000"/>
                <w:sz w:val="22"/>
                <w:szCs w:val="22"/>
              </w:rPr>
              <w:t>Зажим</w:t>
            </w:r>
            <w:r>
              <w:rPr>
                <w:color w:val="000000"/>
                <w:sz w:val="22"/>
                <w:szCs w:val="22"/>
              </w:rPr>
              <w:t xml:space="preserve"> должен</w:t>
            </w:r>
            <w:r w:rsidRPr="004C503B">
              <w:rPr>
                <w:color w:val="000000"/>
                <w:sz w:val="22"/>
                <w:szCs w:val="22"/>
              </w:rPr>
              <w:t xml:space="preserve"> обеспечиват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надежное крепление к столбам за счет силы трения, </w:t>
            </w: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тем стягивания</w:t>
            </w:r>
            <w:r w:rsidRPr="004C503B">
              <w:rPr>
                <w:color w:val="000000"/>
                <w:sz w:val="22"/>
                <w:szCs w:val="22"/>
              </w:rPr>
              <w:t xml:space="preserve"> двух полуколец двумя болтами М10 с внутренним шестигранником, 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4C503B">
              <w:rPr>
                <w:color w:val="000000"/>
                <w:sz w:val="22"/>
                <w:szCs w:val="22"/>
              </w:rPr>
              <w:t xml:space="preserve">с ответной стороны колпачковой гайкой. Головка болта и гайка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4C503B">
              <w:rPr>
                <w:color w:val="000000"/>
                <w:sz w:val="22"/>
                <w:szCs w:val="22"/>
              </w:rPr>
              <w:t xml:space="preserve">скрыты в </w:t>
            </w:r>
            <w:proofErr w:type="spellStart"/>
            <w:r>
              <w:rPr>
                <w:color w:val="000000"/>
                <w:sz w:val="22"/>
                <w:szCs w:val="22"/>
              </w:rPr>
              <w:t>цековках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 xml:space="preserve"> зажима. 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proofErr w:type="gramStart"/>
            <w:r w:rsidRPr="004C503B">
              <w:rPr>
                <w:color w:val="000000"/>
                <w:sz w:val="22"/>
                <w:szCs w:val="22"/>
              </w:rPr>
              <w:t>Предназначен</w:t>
            </w:r>
            <w:proofErr w:type="gramEnd"/>
            <w:r w:rsidRPr="004C503B">
              <w:rPr>
                <w:color w:val="000000"/>
                <w:sz w:val="22"/>
                <w:szCs w:val="22"/>
              </w:rPr>
              <w:t xml:space="preserve"> для комплексного развития мышц спины, шеи и рук.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4C503B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>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Все метизы оцинкованы.</w:t>
            </w:r>
          </w:p>
        </w:tc>
      </w:tr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  <w:bookmarkStart w:id="4" w:name="_GoBack"/>
      <w:bookmarkEnd w:id="2"/>
      <w:bookmarkEnd w:id="3"/>
      <w:bookmarkEnd w:id="4"/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223" w:rsidRDefault="00364223" w:rsidP="00D74A8E">
      <w:r>
        <w:separator/>
      </w:r>
    </w:p>
  </w:endnote>
  <w:endnote w:type="continuationSeparator" w:id="1">
    <w:p w:rsidR="00364223" w:rsidRDefault="00364223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223" w:rsidRDefault="00364223" w:rsidP="00D74A8E">
      <w:r>
        <w:separator/>
      </w:r>
    </w:p>
  </w:footnote>
  <w:footnote w:type="continuationSeparator" w:id="1">
    <w:p w:rsidR="00364223" w:rsidRDefault="00364223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53A85"/>
    <w:multiLevelType w:val="hybridMultilevel"/>
    <w:tmpl w:val="64C8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875F6"/>
    <w:multiLevelType w:val="hybridMultilevel"/>
    <w:tmpl w:val="5758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12C70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088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57323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45FAE"/>
    <w:rsid w:val="003502BE"/>
    <w:rsid w:val="003539A2"/>
    <w:rsid w:val="00364223"/>
    <w:rsid w:val="00365C65"/>
    <w:rsid w:val="00367F14"/>
    <w:rsid w:val="00373721"/>
    <w:rsid w:val="0038425E"/>
    <w:rsid w:val="00384EFF"/>
    <w:rsid w:val="00394088"/>
    <w:rsid w:val="003A3647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503B"/>
    <w:rsid w:val="004C5E84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817E9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0895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23FF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1957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906BF7"/>
    <w:rsid w:val="00914D0E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24483"/>
    <w:rsid w:val="00A27CE9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77B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2BB5"/>
    <w:rsid w:val="00CA6039"/>
    <w:rsid w:val="00CC31D3"/>
    <w:rsid w:val="00CC4A8A"/>
    <w:rsid w:val="00CC5808"/>
    <w:rsid w:val="00CD24E8"/>
    <w:rsid w:val="00CD55CE"/>
    <w:rsid w:val="00CD608D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4131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02D7-1E7B-4151-B8B0-36AF7E75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3</cp:revision>
  <cp:lastPrinted>2011-05-31T12:13:00Z</cp:lastPrinted>
  <dcterms:created xsi:type="dcterms:W3CDTF">2014-05-08T14:45:00Z</dcterms:created>
  <dcterms:modified xsi:type="dcterms:W3CDTF">2014-06-09T10:51:00Z</dcterms:modified>
</cp:coreProperties>
</file>