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423571">
              <w:rPr>
                <w:b/>
                <w:bCs/>
                <w:sz w:val="22"/>
                <w:szCs w:val="22"/>
              </w:rPr>
              <w:t>32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1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117" w:rsidP="00A85B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1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117" w:rsidP="00A85B7D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23571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0</w:t>
            </w:r>
            <w:r w:rsidR="0042357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511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85B7D" w:rsidP="0035111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51117">
              <w:rPr>
                <w:bCs/>
                <w:sz w:val="22"/>
                <w:szCs w:val="22"/>
              </w:rPr>
              <w:t>737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представляет собой уличный двухпозиционный тренажер, предназначенный для выполнения двух видов силовых упражнений. 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и суставов рук, спины и груди;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выполнять </w:t>
            </w:r>
            <w:r w:rsidR="00423571">
              <w:rPr>
                <w:color w:val="000000"/>
                <w:sz w:val="22"/>
                <w:szCs w:val="22"/>
              </w:rPr>
              <w:t xml:space="preserve">один </w:t>
            </w:r>
            <w:r w:rsidRPr="00021D6E">
              <w:rPr>
                <w:color w:val="000000"/>
                <w:sz w:val="22"/>
                <w:szCs w:val="22"/>
              </w:rPr>
              <w:t>тип</w:t>
            </w:r>
            <w:r w:rsidR="00423571">
              <w:rPr>
                <w:color w:val="000000"/>
                <w:sz w:val="22"/>
                <w:szCs w:val="22"/>
              </w:rPr>
              <w:t xml:space="preserve"> силового</w:t>
            </w:r>
            <w:r w:rsidRPr="00021D6E">
              <w:rPr>
                <w:color w:val="000000"/>
                <w:sz w:val="22"/>
                <w:szCs w:val="22"/>
              </w:rPr>
              <w:t xml:space="preserve"> уп</w:t>
            </w:r>
            <w:r w:rsidR="00423571">
              <w:rPr>
                <w:color w:val="000000"/>
                <w:sz w:val="22"/>
                <w:szCs w:val="22"/>
              </w:rPr>
              <w:t xml:space="preserve">ражнения: подтягивание узким хватом. </w:t>
            </w:r>
          </w:p>
          <w:p w:rsidR="00E321B1" w:rsidRPr="00DA5317" w:rsidRDefault="00423571" w:rsidP="00DA531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Оба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пользовател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021D6E" w:rsidRPr="00021D6E">
              <w:rPr>
                <w:color w:val="000000"/>
                <w:sz w:val="22"/>
                <w:szCs w:val="22"/>
              </w:rPr>
              <w:t>, сад</w:t>
            </w:r>
            <w:r>
              <w:rPr>
                <w:color w:val="000000"/>
                <w:sz w:val="22"/>
                <w:szCs w:val="22"/>
              </w:rPr>
              <w:t>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тся на сиденье спиной к опоре и, взявшись </w:t>
            </w:r>
            <w:r w:rsidR="00DA5317">
              <w:rPr>
                <w:color w:val="000000"/>
                <w:sz w:val="22"/>
                <w:szCs w:val="22"/>
              </w:rPr>
              <w:t xml:space="preserve">узким хватом 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за рукоятки, </w:t>
            </w:r>
            <w:r w:rsidR="00DA5317">
              <w:rPr>
                <w:color w:val="000000"/>
                <w:sz w:val="22"/>
                <w:szCs w:val="22"/>
              </w:rPr>
              <w:t>производя</w:t>
            </w:r>
            <w:r w:rsidR="00A85B7D">
              <w:rPr>
                <w:color w:val="000000"/>
                <w:sz w:val="22"/>
                <w:szCs w:val="22"/>
              </w:rPr>
              <w:t xml:space="preserve">т </w:t>
            </w:r>
            <w:r w:rsidR="00DA5317">
              <w:rPr>
                <w:color w:val="000000"/>
                <w:sz w:val="22"/>
                <w:szCs w:val="22"/>
              </w:rPr>
              <w:t>подтягивание.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r w:rsidR="00351117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</w:t>
            </w:r>
            <w:r w:rsidRPr="00C3482D">
              <w:rPr>
                <w:sz w:val="22"/>
                <w:szCs w:val="22"/>
              </w:rPr>
              <w:lastRenderedPageBreak/>
              <w:t>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71" w:rsidRDefault="00423571" w:rsidP="00D74A8E">
      <w:r>
        <w:separator/>
      </w:r>
    </w:p>
  </w:endnote>
  <w:endnote w:type="continuationSeparator" w:id="0">
    <w:p w:rsidR="00423571" w:rsidRDefault="00423571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71" w:rsidRDefault="00423571" w:rsidP="00D74A8E">
      <w:r>
        <w:separator/>
      </w:r>
    </w:p>
  </w:footnote>
  <w:footnote w:type="continuationSeparator" w:id="0">
    <w:p w:rsidR="00423571" w:rsidRDefault="00423571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26BDD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1117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3571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A5317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DBA4-46D9-49AF-B751-76C58214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326E-8E7D-46B5-BF84-168E5F66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2014-09-19T17:59:00Z</dcterms:created>
  <dcterms:modified xsi:type="dcterms:W3CDTF">2015-04-14T17:28:00Z</dcterms:modified>
</cp:coreProperties>
</file>