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опушка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1E7F09A" wp14:editId="2A0622CE">
                  <wp:extent cx="1561977" cy="1171899"/>
                  <wp:effectExtent l="19050" t="0" r="123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1" cy="117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</w:t>
            </w:r>
            <w:r w:rsidR="0000584C"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0584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455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0584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505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CB224C">
              <w:rPr>
                <w:bCs/>
                <w:color w:val="000000"/>
                <w:sz w:val="22"/>
                <w:szCs w:val="22"/>
              </w:rPr>
              <w:t>,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0305B4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D475F7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D475F7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D475F7">
              <w:rPr>
                <w:sz w:val="22"/>
                <w:szCs w:val="22"/>
              </w:rPr>
              <w:t>ла</w:t>
            </w:r>
            <w:r w:rsidR="00D475F7" w:rsidRPr="00CB224C">
              <w:rPr>
                <w:sz w:val="22"/>
                <w:szCs w:val="22"/>
              </w:rPr>
              <w:t>мин</w:t>
            </w:r>
            <w:r w:rsidR="00D475F7" w:rsidRPr="00CB224C">
              <w:rPr>
                <w:sz w:val="22"/>
                <w:szCs w:val="22"/>
              </w:rPr>
              <w:t>и</w:t>
            </w:r>
            <w:r w:rsidR="00D475F7">
              <w:rPr>
                <w:sz w:val="22"/>
                <w:szCs w:val="22"/>
              </w:rPr>
              <w:t>рован</w:t>
            </w:r>
            <w:r w:rsidR="00D475F7" w:rsidRPr="00CB224C">
              <w:rPr>
                <w:sz w:val="22"/>
                <w:szCs w:val="22"/>
              </w:rPr>
              <w:t>ной</w:t>
            </w:r>
            <w:r w:rsidRPr="00CB224C">
              <w:rPr>
                <w:sz w:val="22"/>
                <w:szCs w:val="22"/>
              </w:rPr>
              <w:t xml:space="preserve"> противоскользящей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BF535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DD1110">
              <w:rPr>
                <w:bCs/>
                <w:sz w:val="22"/>
                <w:szCs w:val="22"/>
              </w:rPr>
              <w:t>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1F2FAA" w:rsidRDefault="00DD1110" w:rsidP="00D475F7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</w:t>
            </w:r>
            <w:r w:rsidRPr="00DD1110">
              <w:rPr>
                <w:sz w:val="22"/>
                <w:szCs w:val="22"/>
              </w:rPr>
              <w:t>и</w:t>
            </w:r>
            <w:r w:rsidRPr="00DD1110">
              <w:rPr>
                <w:sz w:val="22"/>
                <w:szCs w:val="22"/>
              </w:rPr>
              <w:t>ной не менее 18 мм и деревянного б</w:t>
            </w:r>
            <w:r w:rsidR="00D475F7">
              <w:rPr>
                <w:sz w:val="22"/>
                <w:szCs w:val="22"/>
              </w:rPr>
              <w:t>руса сечением не менее 40х90 мм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скрепленными между собой. Устана</w:t>
            </w:r>
            <w:r w:rsidRPr="00DD1110">
              <w:rPr>
                <w:sz w:val="22"/>
                <w:szCs w:val="22"/>
              </w:rPr>
              <w:t>в</w:t>
            </w:r>
            <w:r w:rsidRPr="00DD1110">
              <w:rPr>
                <w:sz w:val="22"/>
                <w:szCs w:val="22"/>
              </w:rPr>
              <w:t>ливаться в отфрезерованный паз в перилах. Перила в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полнены из влагостойкой ф</w:t>
            </w:r>
            <w:r w:rsidRPr="00DD1110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 xml:space="preserve">неры марки ФСФ сорт не </w:t>
            </w:r>
            <w:r w:rsidRPr="00DD1110">
              <w:rPr>
                <w:sz w:val="22"/>
                <w:szCs w:val="22"/>
              </w:rPr>
              <w:lastRenderedPageBreak/>
              <w:t>ниже 2/2 и толщиной не м</w:t>
            </w:r>
            <w:r w:rsidRPr="00DD1110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нее 24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мм, с декоративными накладками не менее 15 мм. Для бетонирования и</w:t>
            </w:r>
            <w:r w:rsidRPr="00DD1110">
              <w:rPr>
                <w:sz w:val="22"/>
                <w:szCs w:val="22"/>
              </w:rPr>
              <w:t>с</w:t>
            </w:r>
            <w:r w:rsidRPr="00DD1110">
              <w:rPr>
                <w:sz w:val="22"/>
                <w:szCs w:val="22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DD1110">
              <w:rPr>
                <w:sz w:val="22"/>
                <w:szCs w:val="22"/>
              </w:rPr>
              <w:t>о</w:t>
            </w:r>
            <w:r w:rsidRPr="00DD1110">
              <w:rPr>
                <w:sz w:val="22"/>
                <w:szCs w:val="22"/>
              </w:rPr>
              <w:t>лимерной краской зеленого цвета.</w:t>
            </w:r>
          </w:p>
        </w:tc>
      </w:tr>
      <w:tr w:rsidR="00B871A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F65E64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10"/>
            <w:bookmarkStart w:id="36" w:name="OLE_LINK112"/>
            <w:bookmarkStart w:id="37" w:name="OLE_LINK113"/>
            <w:bookmarkStart w:id="38" w:name="OLE_LINK118"/>
            <w:bookmarkStart w:id="39" w:name="OLE_LINK126"/>
            <w:bookmarkStart w:id="40" w:name="OLE_LINK128"/>
            <w:bookmarkStart w:id="41" w:name="OLE_LINK129"/>
            <w:bookmarkStart w:id="42" w:name="OLE_LINK130"/>
            <w:bookmarkStart w:id="43" w:name="OLE_LINK133"/>
            <w:bookmarkStart w:id="44" w:name="OLE_LINK135"/>
            <w:bookmarkStart w:id="45" w:name="OLE_LINK136"/>
            <w:bookmarkStart w:id="46" w:name="OLE_LINK142"/>
            <w:bookmarkStart w:id="47" w:name="OLE_LINK145"/>
            <w:bookmarkStart w:id="48" w:name="OLE_LINK146"/>
            <w:bookmarkStart w:id="49" w:name="OLE_LINK148"/>
            <w:bookmarkStart w:id="50" w:name="OLE_LINK149"/>
            <w:bookmarkStart w:id="51" w:name="OLE_LINK154"/>
            <w:bookmarkStart w:id="52" w:name="OLE_LINK156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bookmarkStart w:id="58" w:name="OLE_LINK198"/>
            <w:bookmarkStart w:id="59" w:name="OLE_LINK199"/>
            <w:r w:rsidR="00D475F7">
              <w:rPr>
                <w:color w:val="000000"/>
              </w:rPr>
              <w:t>Каркас</w:t>
            </w:r>
            <w:r w:rsidR="00D475F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D475F7">
              <w:rPr>
                <w:color w:val="000000"/>
              </w:rPr>
              <w:t xml:space="preserve"> и </w:t>
            </w:r>
            <w:r w:rsidR="00D475F7" w:rsidRPr="00382254">
              <w:rPr>
                <w:color w:val="000000"/>
              </w:rPr>
              <w:t>уто</w:t>
            </w:r>
            <w:r w:rsidR="00D475F7" w:rsidRPr="00382254">
              <w:rPr>
                <w:color w:val="000000"/>
              </w:rPr>
              <w:t>п</w:t>
            </w:r>
            <w:r w:rsidR="00D475F7">
              <w:rPr>
                <w:color w:val="000000"/>
              </w:rPr>
              <w:t>лен</w:t>
            </w:r>
            <w:r w:rsidR="00D475F7" w:rsidRPr="00382254">
              <w:rPr>
                <w:color w:val="000000"/>
              </w:rPr>
              <w:t xml:space="preserve"> в отфрезерован</w:t>
            </w:r>
            <w:r w:rsidR="00D475F7">
              <w:rPr>
                <w:color w:val="000000"/>
              </w:rPr>
              <w:t>ный паз фанерного борта</w:t>
            </w:r>
            <w:r w:rsidR="00D475F7" w:rsidRPr="00382254">
              <w:rPr>
                <w:color w:val="000000"/>
              </w:rPr>
              <w:t xml:space="preserve"> по всей длине.</w:t>
            </w:r>
            <w:r w:rsidR="00D475F7">
              <w:rPr>
                <w:color w:val="000000"/>
              </w:rPr>
              <w:t xml:space="preserve"> </w:t>
            </w:r>
            <w:r w:rsidR="00D475F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D475F7">
              <w:rPr>
                <w:color w:val="000000"/>
              </w:rPr>
              <w:t>щиной не менее 1,5</w:t>
            </w:r>
            <w:r w:rsidR="00D475F7" w:rsidRPr="00382254">
              <w:rPr>
                <w:color w:val="000000"/>
              </w:rPr>
              <w:t xml:space="preserve"> мм, пр</w:t>
            </w:r>
            <w:r w:rsidR="00D475F7" w:rsidRPr="00382254">
              <w:rPr>
                <w:color w:val="000000"/>
              </w:rPr>
              <w:t>и</w:t>
            </w:r>
            <w:r w:rsidR="00D475F7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D475F7">
              <w:rPr>
                <w:color w:val="000000"/>
              </w:rPr>
              <w:t xml:space="preserve">еры марки ФСФ сорт не ниже 2/2 </w:t>
            </w:r>
            <w:r w:rsidR="00D475F7" w:rsidRPr="00382254">
              <w:rPr>
                <w:color w:val="000000"/>
              </w:rPr>
              <w:t xml:space="preserve"> толщиной не менее 24</w:t>
            </w:r>
            <w:r w:rsidR="00D475F7">
              <w:rPr>
                <w:color w:val="000000"/>
              </w:rPr>
              <w:t xml:space="preserve"> </w:t>
            </w:r>
            <w:r w:rsidR="00D475F7" w:rsidRPr="00382254">
              <w:rPr>
                <w:color w:val="000000"/>
              </w:rPr>
              <w:t>мм и высотой не менее 120мм</w:t>
            </w:r>
            <w:r w:rsidR="00D475F7">
              <w:rPr>
                <w:color w:val="000000"/>
              </w:rPr>
              <w:t>.</w:t>
            </w:r>
            <w:r w:rsidR="00D475F7" w:rsidRPr="00382254">
              <w:rPr>
                <w:color w:val="000000"/>
              </w:rPr>
              <w:t xml:space="preserve"> </w:t>
            </w:r>
            <w:r w:rsidR="00D475F7">
              <w:rPr>
                <w:color w:val="000000"/>
              </w:rPr>
              <w:t>Боковые ограждения ск</w:t>
            </w:r>
            <w:r w:rsidR="00D475F7">
              <w:rPr>
                <w:color w:val="000000"/>
              </w:rPr>
              <w:t>а</w:t>
            </w:r>
            <w:r w:rsidR="00D475F7">
              <w:rPr>
                <w:color w:val="000000"/>
              </w:rPr>
              <w:t xml:space="preserve">та </w:t>
            </w:r>
            <w:r w:rsidR="00D475F7" w:rsidRPr="00713472">
              <w:rPr>
                <w:color w:val="000000"/>
              </w:rPr>
              <w:t>горки выполнены из влагостойкой фан</w:t>
            </w:r>
            <w:r w:rsidR="00D475F7">
              <w:rPr>
                <w:color w:val="000000"/>
              </w:rPr>
              <w:t>еры ма</w:t>
            </w:r>
            <w:r w:rsidR="00D475F7">
              <w:rPr>
                <w:color w:val="000000"/>
              </w:rPr>
              <w:t>р</w:t>
            </w:r>
            <w:r w:rsidR="00D475F7">
              <w:rPr>
                <w:color w:val="000000"/>
              </w:rPr>
              <w:t>ки ФСФ сорт не ниже 2/2</w:t>
            </w:r>
            <w:r w:rsidR="00D475F7" w:rsidRPr="00713472">
              <w:rPr>
                <w:color w:val="000000"/>
              </w:rPr>
              <w:t xml:space="preserve"> толщи</w:t>
            </w:r>
            <w:r w:rsidR="00D475F7">
              <w:rPr>
                <w:color w:val="000000"/>
              </w:rPr>
              <w:t>ной не менее 24мм,</w:t>
            </w:r>
            <w:r w:rsidR="00D475F7" w:rsidRPr="00713472">
              <w:rPr>
                <w:color w:val="000000"/>
              </w:rPr>
              <w:t xml:space="preserve"> высотой не менее</w:t>
            </w:r>
            <w:r w:rsidR="00D475F7">
              <w:rPr>
                <w:color w:val="000000"/>
              </w:rPr>
              <w:t xml:space="preserve"> 700мм и оборудованы п</w:t>
            </w:r>
            <w:r w:rsidR="00D475F7">
              <w:rPr>
                <w:color w:val="000000"/>
              </w:rPr>
              <w:t>о</w:t>
            </w:r>
            <w:r w:rsidR="00D475F7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D475F7" w:rsidRPr="00951D62">
              <w:rPr>
                <w:color w:val="000000"/>
              </w:rPr>
              <w:t xml:space="preserve">  из металлич</w:t>
            </w:r>
            <w:r w:rsidR="00D475F7" w:rsidRPr="00951D62">
              <w:rPr>
                <w:color w:val="000000"/>
              </w:rPr>
              <w:t>е</w:t>
            </w:r>
            <w:r w:rsidR="00D475F7" w:rsidRPr="00951D62">
              <w:rPr>
                <w:color w:val="000000"/>
              </w:rPr>
              <w:t>ской трубы ди</w:t>
            </w:r>
            <w:r w:rsidR="00D475F7">
              <w:rPr>
                <w:color w:val="000000"/>
              </w:rPr>
              <w:t>а</w:t>
            </w:r>
            <w:r w:rsidR="00D475F7" w:rsidRPr="00951D62">
              <w:rPr>
                <w:color w:val="000000"/>
              </w:rPr>
              <w:t>метром не менее 32</w:t>
            </w:r>
            <w:r w:rsidR="00D475F7">
              <w:rPr>
                <w:color w:val="000000"/>
              </w:rPr>
              <w:t xml:space="preserve"> </w:t>
            </w:r>
            <w:r w:rsidR="00D475F7" w:rsidRPr="00951D62">
              <w:rPr>
                <w:color w:val="000000"/>
              </w:rPr>
              <w:t>мм и толщиной стенки 3.5</w:t>
            </w:r>
            <w:r w:rsidR="00D475F7">
              <w:rPr>
                <w:color w:val="000000"/>
              </w:rPr>
              <w:t xml:space="preserve"> </w:t>
            </w:r>
            <w:r w:rsidR="00D475F7" w:rsidRPr="00951D62">
              <w:rPr>
                <w:color w:val="000000"/>
              </w:rPr>
              <w:t>мм с двумя штампованными ушками</w:t>
            </w:r>
            <w:r w:rsidR="00D475F7">
              <w:rPr>
                <w:color w:val="000000"/>
              </w:rPr>
              <w:t xml:space="preserve"> из ст</w:t>
            </w:r>
            <w:r w:rsidR="00D475F7">
              <w:rPr>
                <w:color w:val="000000"/>
              </w:rPr>
              <w:t>а</w:t>
            </w:r>
            <w:r w:rsidR="00D475F7">
              <w:rPr>
                <w:color w:val="000000"/>
              </w:rPr>
              <w:t>ли не менее 4 мм,</w:t>
            </w:r>
            <w:r w:rsidR="00D475F7" w:rsidRPr="00951D62">
              <w:rPr>
                <w:color w:val="000000"/>
              </w:rPr>
              <w:t xml:space="preserve"> под 4 </w:t>
            </w:r>
            <w:r w:rsidR="00D475F7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D475F7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Крыша опушка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r>
              <w:rPr>
                <w:color w:val="000000"/>
                <w:sz w:val="22"/>
                <w:szCs w:val="22"/>
              </w:rPr>
              <w:t>В кол-ве 2</w:t>
            </w:r>
            <w:r w:rsidRPr="00DD1110">
              <w:rPr>
                <w:color w:val="000000"/>
                <w:sz w:val="22"/>
                <w:szCs w:val="22"/>
              </w:rPr>
              <w:t xml:space="preserve"> шт. Конек  крыши 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24мм и иметь форму</w:t>
            </w:r>
            <w:r w:rsidR="00D475F7">
              <w:rPr>
                <w:color w:val="000000"/>
                <w:sz w:val="22"/>
                <w:szCs w:val="22"/>
              </w:rPr>
              <w:t xml:space="preserve"> ветки</w:t>
            </w:r>
            <w:r>
              <w:rPr>
                <w:color w:val="000000"/>
                <w:sz w:val="22"/>
                <w:szCs w:val="22"/>
              </w:rPr>
              <w:t xml:space="preserve"> Ёлки</w:t>
            </w:r>
            <w:r w:rsidRPr="00DD1110">
              <w:rPr>
                <w:color w:val="000000"/>
                <w:sz w:val="22"/>
                <w:szCs w:val="22"/>
              </w:rPr>
              <w:t>. Скаты крыши выполнены из фанеры толщиной не м</w:t>
            </w:r>
            <w:r w:rsidRPr="00DD1110">
              <w:rPr>
                <w:color w:val="000000"/>
                <w:sz w:val="22"/>
                <w:szCs w:val="22"/>
              </w:rPr>
              <w:t>е</w:t>
            </w:r>
            <w:r w:rsidRPr="00DD1110">
              <w:rPr>
                <w:color w:val="000000"/>
                <w:sz w:val="22"/>
                <w:szCs w:val="22"/>
              </w:rPr>
              <w:t>нее 15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>мм и утоплены в пазы конька крыши и скрепл</w:t>
            </w:r>
            <w:r w:rsidRPr="00DD1110">
              <w:rPr>
                <w:color w:val="000000"/>
                <w:sz w:val="22"/>
                <w:szCs w:val="22"/>
              </w:rPr>
              <w:t>я</w:t>
            </w:r>
            <w:r w:rsidRPr="00DD1110">
              <w:rPr>
                <w:color w:val="000000"/>
                <w:sz w:val="22"/>
                <w:szCs w:val="22"/>
              </w:rPr>
              <w:t>ются между собой на оцинкованные уголки 40х40х2,5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 xml:space="preserve">мм </w:t>
            </w:r>
            <w:r w:rsidR="00BC2F6D">
              <w:rPr>
                <w:color w:val="000000"/>
                <w:sz w:val="22"/>
                <w:szCs w:val="22"/>
              </w:rPr>
              <w:t>не менее16 шт. и одного усиливающего элемента, выполн</w:t>
            </w:r>
            <w:r w:rsidR="00F65E64">
              <w:rPr>
                <w:color w:val="000000"/>
                <w:sz w:val="22"/>
                <w:szCs w:val="22"/>
              </w:rPr>
              <w:t>е</w:t>
            </w:r>
            <w:r w:rsidR="00BC2F6D">
              <w:rPr>
                <w:color w:val="000000"/>
                <w:sz w:val="22"/>
                <w:szCs w:val="22"/>
              </w:rPr>
              <w:t>н</w:t>
            </w:r>
            <w:r w:rsidR="00F65E64">
              <w:rPr>
                <w:color w:val="000000"/>
                <w:sz w:val="22"/>
                <w:szCs w:val="22"/>
              </w:rPr>
              <w:t>н</w:t>
            </w:r>
            <w:r w:rsidR="00BC2F6D">
              <w:rPr>
                <w:color w:val="000000"/>
                <w:sz w:val="22"/>
                <w:szCs w:val="22"/>
              </w:rPr>
              <w:t>ого</w:t>
            </w:r>
            <w:r w:rsidRPr="00DD1110">
              <w:rPr>
                <w:color w:val="000000"/>
                <w:sz w:val="22"/>
                <w:szCs w:val="22"/>
              </w:rPr>
              <w:t xml:space="preserve"> из фа</w:t>
            </w:r>
            <w:r>
              <w:rPr>
                <w:color w:val="000000"/>
                <w:sz w:val="22"/>
                <w:szCs w:val="22"/>
              </w:rPr>
              <w:t>неры толщиной не менее 24</w:t>
            </w:r>
            <w:r w:rsidRPr="00DD1110">
              <w:rPr>
                <w:color w:val="000000"/>
                <w:sz w:val="22"/>
                <w:szCs w:val="22"/>
              </w:rPr>
              <w:t>мм. З</w:t>
            </w:r>
            <w:r w:rsidRPr="00DD1110">
              <w:rPr>
                <w:color w:val="000000"/>
                <w:sz w:val="22"/>
                <w:szCs w:val="22"/>
              </w:rPr>
              <w:t>а</w:t>
            </w:r>
            <w:r w:rsidRPr="00DD1110">
              <w:rPr>
                <w:color w:val="000000"/>
                <w:sz w:val="22"/>
                <w:szCs w:val="22"/>
              </w:rPr>
              <w:t xml:space="preserve">крепленные на столбы через </w:t>
            </w:r>
            <w:r w:rsidR="00BC2F6D">
              <w:rPr>
                <w:color w:val="000000"/>
                <w:sz w:val="22"/>
                <w:szCs w:val="22"/>
              </w:rPr>
              <w:t xml:space="preserve">оцинкованные </w:t>
            </w:r>
            <w:r w:rsidRPr="00DD1110">
              <w:rPr>
                <w:color w:val="000000"/>
                <w:sz w:val="22"/>
                <w:szCs w:val="22"/>
              </w:rPr>
              <w:t>металлич</w:t>
            </w:r>
            <w:r w:rsidRPr="00DD1110">
              <w:rPr>
                <w:color w:val="000000"/>
                <w:sz w:val="22"/>
                <w:szCs w:val="22"/>
              </w:rPr>
              <w:t>е</w:t>
            </w:r>
            <w:r w:rsidRPr="00DD1110">
              <w:rPr>
                <w:color w:val="000000"/>
                <w:sz w:val="22"/>
                <w:szCs w:val="22"/>
              </w:rPr>
              <w:t>ские кронштейны из листовой стали толщиной не менее 4 мм;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DD1110">
              <w:rPr>
                <w:sz w:val="22"/>
                <w:szCs w:val="22"/>
              </w:rPr>
              <w:t>В кол-ве 2шт. долж</w:t>
            </w:r>
            <w:r w:rsidR="00F65E64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 быть выполнен  из металлической трубы ди</w:t>
            </w:r>
            <w:r w:rsidR="00F65E64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метром не менее 25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и толщиной стенки 2.5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 с тремя штампованными ушками</w:t>
            </w:r>
            <w:r w:rsidR="00D475F7">
              <w:rPr>
                <w:sz w:val="22"/>
                <w:szCs w:val="22"/>
              </w:rPr>
              <w:t>,</w:t>
            </w:r>
            <w:r w:rsidRPr="00DD1110">
              <w:rPr>
                <w:sz w:val="22"/>
                <w:szCs w:val="22"/>
              </w:rPr>
              <w:t xml:space="preserve"> выполненн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0" w:name="OLE_LINK157"/>
            <w:bookmarkStart w:id="61" w:name="OLE_LINK1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Заглушки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CC5808">
            <w:bookmarkStart w:id="62" w:name="OLE_LINK108"/>
            <w:bookmarkStart w:id="63" w:name="OLE_LINK109"/>
            <w:r w:rsidRPr="001F2FAA">
              <w:rPr>
                <w:sz w:val="22"/>
                <w:szCs w:val="22"/>
              </w:rPr>
              <w:t>должны быть пластиковые, разных цветов на места резьбовых соединен</w:t>
            </w:r>
            <w:r>
              <w:rPr>
                <w:sz w:val="22"/>
                <w:szCs w:val="22"/>
              </w:rPr>
              <w:t xml:space="preserve">ий. </w:t>
            </w:r>
            <w:bookmarkEnd w:id="62"/>
            <w:bookmarkEnd w:id="63"/>
            <w:r>
              <w:rPr>
                <w:sz w:val="22"/>
                <w:szCs w:val="22"/>
              </w:rPr>
              <w:t>Сверху на столбы установить</w:t>
            </w:r>
            <w:r w:rsidRPr="001F2FAA">
              <w:rPr>
                <w:sz w:val="22"/>
                <w:szCs w:val="22"/>
              </w:rPr>
              <w:t xml:space="preserve"> </w:t>
            </w:r>
            <w:r w:rsidRPr="001F2FAA">
              <w:rPr>
                <w:sz w:val="22"/>
                <w:szCs w:val="22"/>
              </w:rPr>
              <w:lastRenderedPageBreak/>
              <w:t>пластиковые заглушки синего цвета в форме четыре</w:t>
            </w:r>
            <w:r w:rsidRPr="001F2FAA">
              <w:rPr>
                <w:sz w:val="22"/>
                <w:szCs w:val="22"/>
              </w:rPr>
              <w:t>х</w:t>
            </w:r>
            <w:r w:rsidRPr="001F2FAA">
              <w:rPr>
                <w:sz w:val="22"/>
                <w:szCs w:val="22"/>
              </w:rPr>
              <w:t>гранной усеченной пирамиды.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4" w:name="OLE_LINK258"/>
            <w:bookmarkStart w:id="65" w:name="OLE_LINK259"/>
            <w:bookmarkEnd w:id="60"/>
            <w:bookmarkEnd w:id="61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D475F7">
        <w:trPr>
          <w:trHeight w:val="11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C214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,</w:t>
            </w:r>
            <w:r w:rsidR="00D47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иметь декоративные элементы.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214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D475F7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должны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мм,</w:t>
            </w:r>
            <w:r w:rsidR="00D475F7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тшлиф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 и покрашены со всех сторон.</w:t>
            </w:r>
          </w:p>
        </w:tc>
      </w:tr>
      <w:tr w:rsidR="0032082A" w:rsidTr="00496514">
        <w:trPr>
          <w:trHeight w:val="2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F65E64">
            <w:pPr>
              <w:rPr>
                <w:color w:val="000000"/>
              </w:rPr>
            </w:pPr>
            <w:r w:rsidRPr="0032082A">
              <w:rPr>
                <w:color w:val="000000"/>
              </w:rPr>
              <w:t>В кол-ве 4 шт. должна быть выполнена  из мета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и то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с двумя штампованными у</w:t>
            </w:r>
            <w:r w:rsidRPr="0032082A">
              <w:rPr>
                <w:color w:val="000000"/>
              </w:rPr>
              <w:t>ш</w:t>
            </w:r>
            <w:r w:rsidRPr="0032082A">
              <w:rPr>
                <w:color w:val="000000"/>
              </w:rPr>
              <w:t>ками</w:t>
            </w:r>
            <w:r w:rsidR="00D475F7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мм, под 4 самореза.</w:t>
            </w:r>
          </w:p>
        </w:tc>
      </w:tr>
      <w:bookmarkEnd w:id="64"/>
      <w:bookmarkEnd w:id="6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C36099">
            <w:pPr>
              <w:snapToGrid w:val="0"/>
            </w:pPr>
            <w:r w:rsidRPr="0032082A">
              <w:t>В кол-ве 1шт. должны состоять из двух перекладин двух крепежных накладок из ламинированной ф</w:t>
            </w:r>
            <w:r w:rsidRPr="0032082A">
              <w:t>а</w:t>
            </w:r>
            <w:r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D475F7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0305B4">
              <w:t>2012</w:t>
            </w:r>
            <w:r>
              <w:t xml:space="preserve"> и окрашенная двухко</w:t>
            </w:r>
            <w:r>
              <w:t>м</w:t>
            </w:r>
            <w:r>
              <w:t xml:space="preserve">понентной краской, специально предназначенной </w:t>
            </w:r>
            <w:r>
              <w:lastRenderedPageBreak/>
              <w:t>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D475F7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475F7" w:rsidP="00D475F7">
            <w:r>
              <w:t xml:space="preserve">Песочный дворик </w:t>
            </w:r>
            <w:r w:rsidR="00416222">
              <w:t>модульная конструкция из игр</w:t>
            </w:r>
            <w:r w:rsidR="00416222">
              <w:t>о</w:t>
            </w:r>
            <w:r w:rsidR="00416222">
              <w:t>вых и развивающих элементов с лесной темат</w:t>
            </w:r>
            <w:r w:rsidR="00416222">
              <w:t>и</w:t>
            </w:r>
            <w:r w:rsidR="00416222">
              <w:t>кой.</w:t>
            </w:r>
            <w:r>
              <w:t xml:space="preserve"> К</w:t>
            </w:r>
            <w:r w:rsidR="00416222">
              <w:t>онструкция должна быть обору</w:t>
            </w:r>
            <w:r w:rsidR="00C214F5">
              <w:t>дован</w:t>
            </w:r>
            <w:r w:rsidR="00416222">
              <w:t>а двумя башнями</w:t>
            </w:r>
            <w:r>
              <w:t xml:space="preserve"> </w:t>
            </w:r>
            <w:r w:rsidR="00416222">
              <w:t>- беседками,</w:t>
            </w:r>
            <w:r>
              <w:t xml:space="preserve"> </w:t>
            </w:r>
            <w:r w:rsidR="00416222">
              <w:t>одной аркой, песочницей</w:t>
            </w:r>
            <w:r w:rsidR="00C214F5">
              <w:t>, ограждением по периметру. Башни об</w:t>
            </w:r>
            <w:r w:rsidR="00C214F5">
              <w:t>о</w:t>
            </w:r>
            <w:r w:rsidR="00C214F5">
              <w:t>рудованы крыш</w:t>
            </w:r>
            <w:r>
              <w:t>ей</w:t>
            </w:r>
            <w:r w:rsidR="00C214F5">
              <w:t>, горк</w:t>
            </w:r>
            <w:r>
              <w:t>ой</w:t>
            </w:r>
            <w:r w:rsidR="00C214F5">
              <w:t>, лестниц</w:t>
            </w:r>
            <w:r>
              <w:t>ей</w:t>
            </w:r>
            <w:r w:rsidR="00C214F5">
              <w:t>, ограждени</w:t>
            </w:r>
            <w:r>
              <w:t>ем</w:t>
            </w:r>
            <w:r w:rsidR="00C214F5">
              <w:t>,</w:t>
            </w:r>
            <w:r w:rsidR="00F65E64">
              <w:t xml:space="preserve"> </w:t>
            </w:r>
            <w:r w:rsidR="006B06F7">
              <w:t>сч</w:t>
            </w:r>
            <w:r w:rsidR="006B06F7">
              <w:t>е</w:t>
            </w:r>
            <w:r w:rsidR="00C50EFB">
              <w:t>т</w:t>
            </w:r>
            <w:r>
              <w:t>ами</w:t>
            </w:r>
            <w:r w:rsidR="00C50EFB">
              <w:t>, сидение</w:t>
            </w:r>
            <w:r>
              <w:t>м</w:t>
            </w:r>
            <w:r w:rsidR="00C50EFB">
              <w:t xml:space="preserve"> из фанеры.</w:t>
            </w:r>
            <w:r w:rsidR="00C214F5">
              <w:t xml:space="preserve">  Арка </w:t>
            </w:r>
            <w:r w:rsidR="00C214F5" w:rsidRPr="00C214F5">
              <w:t>в форме ёлки</w:t>
            </w:r>
            <w:r w:rsidR="00C214F5">
              <w:t xml:space="preserve"> с</w:t>
            </w:r>
            <w:r w:rsidR="00416222">
              <w:t xml:space="preserve"> декор</w:t>
            </w:r>
            <w:r w:rsidR="00416222">
              <w:t>а</w:t>
            </w:r>
            <w:r w:rsidR="00416222">
              <w:t>тивным</w:t>
            </w:r>
            <w:r w:rsidR="00C214F5">
              <w:t xml:space="preserve"> соединяющим элементом  в форме совы 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</w:t>
            </w:r>
            <w:r w:rsidR="00D70464">
              <w:t>е</w:t>
            </w:r>
            <w:r w:rsidR="00D70464">
              <w:t>тырьмя угловыми фанерными накладк</w:t>
            </w:r>
            <w:r w:rsidR="00D70464">
              <w:t>а</w:t>
            </w:r>
            <w:r w:rsidR="00D70464">
              <w:t xml:space="preserve">ми по углам и декоративным фанерным ограждением в </w:t>
            </w:r>
            <w:r w:rsidR="00F65E64">
              <w:t>нару</w:t>
            </w:r>
            <w:r w:rsidR="00F65E64">
              <w:t>ж</w:t>
            </w:r>
            <w:r w:rsidR="00F65E64">
              <w:t>ном</w:t>
            </w:r>
            <w:r w:rsidR="00D70464">
              <w:t xml:space="preserve"> углу песочн</w:t>
            </w:r>
            <w:r w:rsidR="00D70464">
              <w:t>и</w:t>
            </w:r>
            <w:r w:rsidR="00D70464">
              <w:t>цы в форме ёлки. Ограждение по периметру выполнено из фанеры толщиной не м</w:t>
            </w:r>
            <w:r w:rsidR="00D70464">
              <w:t>е</w:t>
            </w:r>
            <w:r w:rsidR="00D70464">
              <w:t>нее 24</w:t>
            </w:r>
            <w:r w:rsidR="00F65E64">
              <w:t xml:space="preserve"> </w:t>
            </w:r>
            <w:r w:rsidR="00D70464">
              <w:t>мм. И имеет декоративные накладки в фо</w:t>
            </w:r>
            <w:r w:rsidR="00D70464">
              <w:t>р</w:t>
            </w:r>
            <w:r w:rsidR="00D70464">
              <w:t>ме бабочек и грибочков.</w:t>
            </w:r>
          </w:p>
        </w:tc>
      </w:tr>
    </w:tbl>
    <w:bookmarkEnd w:id="0"/>
    <w:bookmarkEnd w:id="1"/>
    <w:bookmarkEnd w:id="2"/>
    <w:bookmarkEnd w:id="3"/>
    <w:p w:rsidR="00F2492D" w:rsidRDefault="00222C4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  <w:bookmarkStart w:id="66" w:name="_GoBack"/>
      <w:bookmarkEnd w:id="66"/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4B" w:rsidRDefault="00222C4B" w:rsidP="00D74A8E">
      <w:r>
        <w:separator/>
      </w:r>
    </w:p>
  </w:endnote>
  <w:endnote w:type="continuationSeparator" w:id="0">
    <w:p w:rsidR="00222C4B" w:rsidRDefault="00222C4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4B" w:rsidRDefault="00222C4B" w:rsidP="00D74A8E">
      <w:r>
        <w:separator/>
      </w:r>
    </w:p>
  </w:footnote>
  <w:footnote w:type="continuationSeparator" w:id="0">
    <w:p w:rsidR="00222C4B" w:rsidRDefault="00222C4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05B4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2C4B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062A9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475F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EF39-0DA7-43A6-BFDF-3BAE016A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ddd</cp:lastModifiedBy>
  <cp:revision>15</cp:revision>
  <cp:lastPrinted>2011-05-31T12:13:00Z</cp:lastPrinted>
  <dcterms:created xsi:type="dcterms:W3CDTF">2011-06-29T11:54:00Z</dcterms:created>
  <dcterms:modified xsi:type="dcterms:W3CDTF">2014-10-24T14:58:00Z</dcterms:modified>
</cp:coreProperties>
</file>