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A70E4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Счеты на столбах</w:t>
            </w:r>
          </w:p>
          <w:p w:rsidR="00FC268D" w:rsidRDefault="001B556E" w:rsidP="00A70E4A">
            <w:pPr>
              <w:snapToGrid w:val="0"/>
              <w:ind w:left="-391" w:right="1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A70E4A">
              <w:rPr>
                <w:b/>
                <w:bCs/>
                <w:sz w:val="22"/>
                <w:szCs w:val="22"/>
              </w:rPr>
              <w:t>МФ 5.32</w:t>
            </w:r>
          </w:p>
          <w:p w:rsidR="00FC268D" w:rsidRDefault="00FC268D" w:rsidP="00A70E4A">
            <w:pPr>
              <w:snapToGrid w:val="0"/>
              <w:ind w:left="-391"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6B23A9" w:rsidRPr="00E91D54" w:rsidRDefault="006B23A9" w:rsidP="00FC268D">
            <w:pPr>
              <w:snapToGrid w:val="0"/>
              <w:ind w:left="-391" w:right="-533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6413659" wp14:editId="6ECEDEE1">
                  <wp:extent cx="1133638" cy="126246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26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26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70E4A" w:rsidP="00FC26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FC268D">
              <w:rPr>
                <w:bCs/>
                <w:sz w:val="22"/>
                <w:szCs w:val="22"/>
              </w:rPr>
              <w:t>4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26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70E4A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A70E4A">
              <w:rPr>
                <w:bCs/>
                <w:sz w:val="22"/>
                <w:szCs w:val="22"/>
              </w:rPr>
              <w:t xml:space="preserve">                             11</w:t>
            </w:r>
            <w:r w:rsidR="00BB76A4">
              <w:rPr>
                <w:bCs/>
                <w:sz w:val="22"/>
                <w:szCs w:val="22"/>
              </w:rPr>
              <w:t>2</w:t>
            </w:r>
            <w:r w:rsidR="00A70E4A">
              <w:rPr>
                <w:bCs/>
                <w:sz w:val="22"/>
                <w:szCs w:val="22"/>
              </w:rPr>
              <w:t>4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26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268D" w:rsidP="00A70E4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70E4A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FC268D" w:rsidRDefault="00520AB3" w:rsidP="00093104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Столбы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391805" w:rsidRDefault="00BB76A4" w:rsidP="00FC268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кол-ве </w:t>
            </w:r>
            <w:r w:rsidR="00A70E4A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9C710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C7102" w:rsidRPr="00351BB5">
              <w:rPr>
                <w:color w:val="000000"/>
                <w:sz w:val="22"/>
                <w:szCs w:val="22"/>
                <w:lang w:eastAsia="en-US"/>
              </w:rPr>
              <w:t xml:space="preserve">шт. </w:t>
            </w:r>
            <w:r w:rsidR="00FC268D" w:rsidRPr="00391805">
              <w:rPr>
                <w:color w:val="000000"/>
                <w:sz w:val="22"/>
                <w:szCs w:val="22"/>
                <w:lang w:eastAsia="en-US"/>
              </w:rPr>
              <w:t>клееного деревянного бруса, сечением не менее 100х100 мм и имеющими скругленный профиль с канавкой посередине. Сверху столбы должны заканчиваться пластиковой заглушкой</w:t>
            </w:r>
            <w:r w:rsidR="00FC268D" w:rsidRPr="00FC268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C268D" w:rsidRPr="00391805">
              <w:rPr>
                <w:color w:val="000000"/>
                <w:sz w:val="22"/>
                <w:szCs w:val="22"/>
                <w:lang w:eastAsia="en-US"/>
              </w:rPr>
              <w:t>в форме четырехгранной усеченной пирамиды.</w:t>
            </w:r>
          </w:p>
          <w:p w:rsidR="00520AB3" w:rsidRPr="00FC268D" w:rsidRDefault="00FC268D" w:rsidP="00FC268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91805">
              <w:rPr>
                <w:color w:val="000000"/>
                <w:sz w:val="22"/>
                <w:szCs w:val="22"/>
                <w:lang w:eastAsia="en-US"/>
              </w:rPr>
              <w:t>Опорные столбы снизу должны оканчиваться металлическими оцинкованными подпятниками, выполненным из листовой стали толщиной не менее 4 мм и трубы диаметром не менее 42 мм и толщиной стенки не менее 3,2 мм, подпятник должен заканчиваться монтажным круглым фланцем, выполненным из стали толщиной не менее 3 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FC268D" w:rsidRDefault="00A70E4A" w:rsidP="009C7102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FC268D" w:rsidRDefault="00A70E4A" w:rsidP="00A70E4A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 xml:space="preserve">В кол-ве 1 шт. </w:t>
            </w:r>
            <w:r w:rsidR="00FC268D" w:rsidRPr="00391805">
              <w:rPr>
                <w:color w:val="000000"/>
                <w:sz w:val="22"/>
                <w:szCs w:val="22"/>
                <w:lang w:eastAsia="en-US"/>
              </w:rPr>
              <w:t>должна быть выполнена из металлической трубы диметром не менее 32 мм (толщина стенки не менее 2,35 мм) с двумя штампованными ушками, выполненными из листовой стали толщиной не менее 4 мм.</w:t>
            </w:r>
          </w:p>
        </w:tc>
      </w:tr>
      <w:tr w:rsidR="00FC268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E91D54" w:rsidRDefault="00FC268D" w:rsidP="00FC26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E91D54" w:rsidRDefault="00FC268D" w:rsidP="00FC26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E91D54" w:rsidRDefault="00FC268D" w:rsidP="00FC26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E91D54" w:rsidRDefault="00FC268D" w:rsidP="00FC26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FC268D" w:rsidRDefault="00FC268D" w:rsidP="00FC268D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Счеты (комплект)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FC268D" w:rsidRDefault="00FC268D" w:rsidP="00FC268D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В кол-ве 1 комплект, должны состоять из двух металлических оцинкованных перекладин (из трубы диаметром не менее 32 мм с толщиной стенки не менее 3,2 мм), двух крепежных накладок (из ламинированной фанеры толщиной не менее 18 мм) и 10 шт. цветных бубликов из полиамида изготовленных методом литья под давлением. Размер бубликов должен быть не менее 130х38мм, внутреннее отверстие не менее 38 мм.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C268D" w:rsidRDefault="0079705E" w:rsidP="009C7102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8D" w:rsidRPr="00391805" w:rsidRDefault="00FC268D" w:rsidP="00FC2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91805">
              <w:rPr>
                <w:color w:val="000000"/>
                <w:sz w:val="22"/>
                <w:szCs w:val="22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9705E" w:rsidRPr="00FC268D" w:rsidRDefault="00FC268D" w:rsidP="00FC268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91805">
              <w:rPr>
                <w:color w:val="000000"/>
                <w:sz w:val="22"/>
                <w:szCs w:val="22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C268D" w:rsidRDefault="00FC268D" w:rsidP="009C7102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C268D" w:rsidRDefault="002D1EEF" w:rsidP="00FC268D">
            <w:pPr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 w:rsidRPr="00FC268D"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841A06" w:rsidRPr="00FC268D">
              <w:rPr>
                <w:color w:val="000000"/>
                <w:sz w:val="22"/>
                <w:szCs w:val="22"/>
                <w:lang w:eastAsia="en-US"/>
              </w:rPr>
              <w:t>омплекс состоит из клееных столбов</w:t>
            </w:r>
            <w:r w:rsidR="00A70E4A" w:rsidRPr="00FC268D">
              <w:rPr>
                <w:color w:val="000000"/>
                <w:sz w:val="22"/>
                <w:szCs w:val="22"/>
                <w:lang w:eastAsia="en-US"/>
              </w:rPr>
              <w:t xml:space="preserve">, перекладины </w:t>
            </w:r>
            <w:r w:rsidR="00BB76A4" w:rsidRPr="00FC268D">
              <w:rPr>
                <w:color w:val="000000"/>
                <w:sz w:val="22"/>
                <w:szCs w:val="22"/>
                <w:lang w:eastAsia="en-US"/>
              </w:rPr>
              <w:t xml:space="preserve">и </w:t>
            </w:r>
            <w:r w:rsidR="00A70E4A" w:rsidRPr="00FC268D">
              <w:rPr>
                <w:color w:val="000000"/>
                <w:sz w:val="22"/>
                <w:szCs w:val="22"/>
                <w:lang w:eastAsia="en-US"/>
              </w:rPr>
              <w:t>комплекта детских счет</w:t>
            </w:r>
            <w:r w:rsidR="00841A06" w:rsidRPr="00FC268D">
              <w:rPr>
                <w:color w:val="000000"/>
                <w:sz w:val="22"/>
                <w:szCs w:val="22"/>
                <w:lang w:eastAsia="en-US"/>
              </w:rPr>
              <w:t>. Все резьбовые соединения должны быть закрыты</w:t>
            </w:r>
            <w:r w:rsidR="00FC268D" w:rsidRPr="00FC268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41A06" w:rsidRPr="00FC268D">
              <w:rPr>
                <w:color w:val="000000"/>
                <w:sz w:val="22"/>
                <w:szCs w:val="22"/>
                <w:lang w:eastAsia="en-US"/>
              </w:rPr>
              <w:t>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DE" w:rsidRDefault="003E7CDE" w:rsidP="00D74A8E">
      <w:r>
        <w:separator/>
      </w:r>
    </w:p>
  </w:endnote>
  <w:endnote w:type="continuationSeparator" w:id="0">
    <w:p w:rsidR="003E7CDE" w:rsidRDefault="003E7CD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DE" w:rsidRDefault="003E7CDE" w:rsidP="00D74A8E">
      <w:r>
        <w:separator/>
      </w:r>
    </w:p>
  </w:footnote>
  <w:footnote w:type="continuationSeparator" w:id="0">
    <w:p w:rsidR="003E7CDE" w:rsidRDefault="003E7CD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53432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1E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84EFF"/>
    <w:rsid w:val="00394088"/>
    <w:rsid w:val="003A4336"/>
    <w:rsid w:val="003A5B25"/>
    <w:rsid w:val="003C04F2"/>
    <w:rsid w:val="003C6543"/>
    <w:rsid w:val="003D4EB7"/>
    <w:rsid w:val="003E686B"/>
    <w:rsid w:val="003E7CDE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2822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D78DE"/>
    <w:rsid w:val="008E1BE9"/>
    <w:rsid w:val="008E6E0F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1F3C"/>
    <w:rsid w:val="009E6E1A"/>
    <w:rsid w:val="009F0B1D"/>
    <w:rsid w:val="009F2C45"/>
    <w:rsid w:val="00A074D1"/>
    <w:rsid w:val="00A319C7"/>
    <w:rsid w:val="00A32D3F"/>
    <w:rsid w:val="00A33B36"/>
    <w:rsid w:val="00A35097"/>
    <w:rsid w:val="00A40E0D"/>
    <w:rsid w:val="00A4695A"/>
    <w:rsid w:val="00A46D95"/>
    <w:rsid w:val="00A67F97"/>
    <w:rsid w:val="00A70E4A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B76A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42D7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A3367"/>
    <w:rsid w:val="00EC460A"/>
    <w:rsid w:val="00ED3A84"/>
    <w:rsid w:val="00EE239D"/>
    <w:rsid w:val="00EE6DD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268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DF3B-59BD-418A-99DB-4830AC5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4C68-6CF0-4A35-A46F-9F5E64A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2019-01-24T00:33:00Z</dcterms:created>
  <dcterms:modified xsi:type="dcterms:W3CDTF">2019-01-24T00:33:00Z</dcterms:modified>
</cp:coreProperties>
</file>