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5.242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94284" cy="1173260"/>
                  <wp:effectExtent l="19050" t="0" r="1066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84" cy="117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277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125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BC2F6D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должны быть закругленными, радиус не менее 20мм</w:t>
            </w:r>
            <w:proofErr w:type="gramStart"/>
            <w:r w:rsidRPr="00CB224C">
              <w:rPr>
                <w:sz w:val="22"/>
                <w:szCs w:val="22"/>
              </w:rPr>
              <w:t>,Г</w:t>
            </w:r>
            <w:proofErr w:type="gramEnd"/>
            <w:r w:rsidRPr="00CB224C">
              <w:rPr>
                <w:sz w:val="22"/>
                <w:szCs w:val="22"/>
              </w:rPr>
              <w:t>ОСТ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6C66FA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402CE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4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CB224C">
              <w:rPr>
                <w:color w:val="000000"/>
                <w:sz w:val="22"/>
                <w:szCs w:val="22"/>
              </w:rPr>
              <w:t>с</w:t>
            </w:r>
            <w:r w:rsidRPr="00CB224C">
              <w:rPr>
                <w:color w:val="000000"/>
                <w:sz w:val="22"/>
                <w:szCs w:val="22"/>
              </w:rPr>
              <w:t xml:space="preserve">товой стали толщиной не менее 4мм и трубы диаметром не менее 42мм и толщиной стенки 3.5мм, подпятник должен заканчиваться монтажным круглым </w:t>
            </w:r>
            <w:r w:rsidR="00650D49" w:rsidRPr="00CB224C">
              <w:rPr>
                <w:color w:val="000000"/>
                <w:sz w:val="22"/>
                <w:szCs w:val="22"/>
              </w:rPr>
              <w:t>фланцем,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F65E64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650D49">
              <w:rPr>
                <w:sz w:val="22"/>
                <w:szCs w:val="22"/>
              </w:rPr>
              <w:t>ла</w:t>
            </w:r>
            <w:r w:rsidR="00650D49" w:rsidRPr="00CB224C">
              <w:rPr>
                <w:sz w:val="22"/>
                <w:szCs w:val="22"/>
              </w:rPr>
              <w:t>мин</w:t>
            </w:r>
            <w:r w:rsidR="00650D49" w:rsidRPr="00CB224C">
              <w:rPr>
                <w:sz w:val="22"/>
                <w:szCs w:val="22"/>
              </w:rPr>
              <w:t>и</w:t>
            </w:r>
            <w:r w:rsidR="00650D49">
              <w:rPr>
                <w:sz w:val="22"/>
                <w:szCs w:val="22"/>
              </w:rPr>
              <w:t>рован</w:t>
            </w:r>
            <w:r w:rsidR="00650D49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>ез прямой одинарный глухой шип, крепление нигелем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C402CE">
            <w:r>
              <w:rPr>
                <w:color w:val="000000"/>
              </w:rPr>
              <w:t>В кол-ве 1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24мм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коралла. Скаты крыши выполнены из фанеры толщиной не менее 15мм и утоплены в пазы</w:t>
            </w:r>
            <w:r w:rsidR="001F46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конька </w:t>
            </w:r>
            <w:r>
              <w:rPr>
                <w:color w:val="000000"/>
              </w:rPr>
              <w:lastRenderedPageBreak/>
              <w:t>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шт.</w:t>
            </w:r>
            <w:r w:rsidR="001F46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мм;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50D49" w:rsidP="00C36099">
            <w:pPr>
              <w:snapToGrid w:val="0"/>
            </w:pPr>
            <w:r>
              <w:t>В кол-ве 1шт,</w:t>
            </w:r>
            <w:r w:rsidR="0032082A" w:rsidRPr="0032082A">
              <w:t xml:space="preserve"> должны состоять из двух перекладин двух крепежных накладок из ламинированной ф</w:t>
            </w:r>
            <w:r w:rsidR="0032082A" w:rsidRPr="0032082A">
              <w:t>а</w:t>
            </w:r>
            <w:r w:rsidR="0032082A"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50D4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красками. Влагостойкая фанера должна быть  ма</w:t>
            </w:r>
            <w:r>
              <w:t>р</w:t>
            </w:r>
            <w:r>
              <w:t>ки ФСФ сорт не ниже 2/2, все торцы фанеры дол</w:t>
            </w:r>
            <w:r>
              <w:t>ж</w:t>
            </w:r>
            <w:r>
              <w:t>ны быть закругленными, радиус не ме</w:t>
            </w:r>
            <w:bookmarkStart w:id="8" w:name="_GoBack"/>
            <w:bookmarkEnd w:id="8"/>
            <w:r>
              <w:t xml:space="preserve">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6C66FA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650D49">
              <w:t xml:space="preserve"> п</w:t>
            </w:r>
            <w:r>
              <w:t>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402CE" w:rsidP="00C402CE">
            <w:r>
              <w:t>Домик состоит из башни с крышей, двух фанерных ограждений</w:t>
            </w:r>
            <w:r w:rsidR="009F697B">
              <w:t>, скамейки</w:t>
            </w:r>
            <w:r>
              <w:t xml:space="preserve"> и комплектом детских счет</w:t>
            </w:r>
          </w:p>
        </w:tc>
      </w:tr>
    </w:tbl>
    <w:bookmarkEnd w:id="0"/>
    <w:bookmarkEnd w:id="1"/>
    <w:bookmarkEnd w:id="2"/>
    <w:bookmarkEnd w:id="3"/>
    <w:p w:rsidR="00F2492D" w:rsidRDefault="00F34788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76" w:rsidRDefault="00546676" w:rsidP="00D74A8E">
      <w:r>
        <w:separator/>
      </w:r>
    </w:p>
  </w:endnote>
  <w:endnote w:type="continuationSeparator" w:id="1">
    <w:p w:rsidR="00546676" w:rsidRDefault="0054667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76" w:rsidRDefault="00546676" w:rsidP="00D74A8E">
      <w:r>
        <w:separator/>
      </w:r>
    </w:p>
  </w:footnote>
  <w:footnote w:type="continuationSeparator" w:id="1">
    <w:p w:rsidR="00546676" w:rsidRDefault="0054667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4600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6676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0D49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6FA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687D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4788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4847-9B79-4220-8392-B0BFBF02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2013-04-18T11:47:00Z</dcterms:created>
  <dcterms:modified xsi:type="dcterms:W3CDTF">2014-11-27T11:00:00Z</dcterms:modified>
</cp:coreProperties>
</file>